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E677A" w14:textId="0CACE297" w:rsidR="00954885" w:rsidRPr="00954885" w:rsidRDefault="00954885" w:rsidP="00954885">
      <w:pPr>
        <w:pStyle w:val="NoSpacing"/>
        <w:jc w:val="center"/>
        <w:rPr>
          <w:b/>
          <w:bCs/>
          <w:color w:val="FF0000"/>
        </w:rPr>
      </w:pPr>
      <w:r w:rsidRPr="00954885">
        <w:rPr>
          <w:b/>
          <w:bCs/>
          <w:color w:val="FF0000"/>
        </w:rPr>
        <w:t>DRAFT</w:t>
      </w:r>
    </w:p>
    <w:p w14:paraId="41C04F2C" w14:textId="77777777" w:rsidR="007F0544" w:rsidRDefault="007F0544" w:rsidP="00205A1F">
      <w:pPr>
        <w:pStyle w:val="NoSpacing"/>
        <w:rPr>
          <w:b/>
          <w:bCs/>
        </w:rPr>
      </w:pPr>
    </w:p>
    <w:p w14:paraId="6C27C83F" w14:textId="77777777" w:rsidR="007F0544" w:rsidRPr="00223D88" w:rsidRDefault="007F0544" w:rsidP="007F0544">
      <w:pPr>
        <w:pStyle w:val="NoSpacing"/>
        <w:rPr>
          <w:b/>
          <w:bCs/>
        </w:rPr>
      </w:pPr>
      <w:r w:rsidRPr="00223D88">
        <w:rPr>
          <w:b/>
          <w:bCs/>
        </w:rPr>
        <w:t>Elder Hospitality at McKnight Crossings:</w:t>
      </w:r>
    </w:p>
    <w:p w14:paraId="4D3A0169" w14:textId="77777777" w:rsidR="007F0544" w:rsidRDefault="007F0544" w:rsidP="007F0544">
      <w:pPr>
        <w:pStyle w:val="NoSpacing"/>
      </w:pPr>
    </w:p>
    <w:p w14:paraId="455501F8" w14:textId="77777777" w:rsidR="007F0544" w:rsidRDefault="007F0544" w:rsidP="007F0544">
      <w:pPr>
        <w:pStyle w:val="NoSpacing"/>
      </w:pPr>
      <w:r>
        <w:t>The Elders recognize the importance of setting an example of hospitality for our congregation. By practicing hospitality, we not only connect more deeply with our church family but also create opportunities to reach out to our neighbors and the unchurched.</w:t>
      </w:r>
    </w:p>
    <w:p w14:paraId="6939655A" w14:textId="77777777" w:rsidR="007F0544" w:rsidRDefault="007F0544" w:rsidP="007F0544">
      <w:pPr>
        <w:pStyle w:val="NoSpacing"/>
      </w:pPr>
    </w:p>
    <w:p w14:paraId="59F21ADD" w14:textId="77777777" w:rsidR="007F0544" w:rsidRDefault="007F0544" w:rsidP="007F0544">
      <w:pPr>
        <w:pStyle w:val="NoSpacing"/>
      </w:pPr>
      <w:r>
        <w:t>To make this meaningful, hospitality should become a regular practice, not an occasional event. We’re proposing a sustainable hospitality model focused initially on gathering with members in smaller groups, where genuine conversation and fellowship can flourish. While large events have their place, smaller gatherings provide the personal interaction that builds lasting connections.</w:t>
      </w:r>
    </w:p>
    <w:p w14:paraId="37FD8313" w14:textId="77777777" w:rsidR="007F0544" w:rsidRDefault="007F0544" w:rsidP="007F0544">
      <w:pPr>
        <w:pStyle w:val="NoSpacing"/>
      </w:pPr>
    </w:p>
    <w:p w14:paraId="139A543C" w14:textId="77777777" w:rsidR="007F0544" w:rsidRDefault="007F0544" w:rsidP="007F0544">
      <w:pPr>
        <w:pStyle w:val="NoSpacing"/>
      </w:pPr>
      <w:r>
        <w:t>We encourage each elder to host quarterly hospitality gatherings, either in their homes or other welcoming spaces. The goal is for hospitality to become a lasting and defining feature of McKnight Crossings—one that we as elders are committed to modeling.</w:t>
      </w:r>
    </w:p>
    <w:p w14:paraId="5E64EF0F" w14:textId="77777777" w:rsidR="007F0544" w:rsidRDefault="007F0544" w:rsidP="00205A1F">
      <w:pPr>
        <w:pStyle w:val="NoSpacing"/>
        <w:rPr>
          <w:b/>
          <w:bCs/>
        </w:rPr>
      </w:pPr>
    </w:p>
    <w:p w14:paraId="03EA1E40" w14:textId="77777777" w:rsidR="00D3424B" w:rsidRDefault="00D3424B" w:rsidP="00205A1F">
      <w:pPr>
        <w:pStyle w:val="NoSpacing"/>
        <w:rPr>
          <w:b/>
          <w:bCs/>
        </w:rPr>
      </w:pPr>
    </w:p>
    <w:p w14:paraId="75BDFBE2" w14:textId="09AA1E9C" w:rsidR="00205A1F" w:rsidRPr="00205A1F" w:rsidRDefault="00E75A5D" w:rsidP="00205A1F">
      <w:pPr>
        <w:pStyle w:val="NoSpacing"/>
        <w:rPr>
          <w:b/>
          <w:bCs/>
        </w:rPr>
      </w:pPr>
      <w:r>
        <w:rPr>
          <w:b/>
          <w:bCs/>
        </w:rPr>
        <w:t xml:space="preserve">Background - </w:t>
      </w:r>
      <w:r w:rsidR="00205A1F" w:rsidRPr="00205A1F">
        <w:rPr>
          <w:b/>
          <w:bCs/>
        </w:rPr>
        <w:t>The Importance of Hospitality:</w:t>
      </w:r>
    </w:p>
    <w:p w14:paraId="14922459" w14:textId="77777777" w:rsidR="00205A1F" w:rsidRDefault="00205A1F" w:rsidP="00205A1F">
      <w:pPr>
        <w:pStyle w:val="NoSpacing"/>
      </w:pPr>
    </w:p>
    <w:p w14:paraId="08BAEF7C" w14:textId="6A2A59A5" w:rsidR="00205A1F" w:rsidRDefault="00205A1F" w:rsidP="00205A1F">
      <w:pPr>
        <w:pStyle w:val="NoSpacing"/>
      </w:pPr>
      <w:r>
        <w:t>Hospitality is a deeply significant aspect of Christian life and community. Throughout the Bible, hospitality is emphasized as both a spiritual gift and an essential practice for believers, rooted in the idea that welcoming others reflects God’s love and grace.</w:t>
      </w:r>
    </w:p>
    <w:p w14:paraId="1985C85B" w14:textId="77777777" w:rsidR="00205A1F" w:rsidRDefault="00205A1F" w:rsidP="00205A1F">
      <w:pPr>
        <w:pStyle w:val="NoSpacing"/>
      </w:pPr>
    </w:p>
    <w:p w14:paraId="068218D4" w14:textId="77777777" w:rsidR="00205A1F" w:rsidRDefault="00205A1F" w:rsidP="00205A1F">
      <w:pPr>
        <w:pStyle w:val="NoSpacing"/>
        <w:numPr>
          <w:ilvl w:val="0"/>
          <w:numId w:val="3"/>
        </w:numPr>
      </w:pPr>
      <w:r>
        <w:rPr>
          <w:rStyle w:val="Strong"/>
        </w:rPr>
        <w:t>Biblical Foundations</w:t>
      </w:r>
      <w:r>
        <w:t>: In the Old and New Testaments, hospitality is both commanded and modeled. Abraham’s hospitality to strangers in Genesis 18 and Jesus’ interactions with a wide range of people are examples of how welcoming others embodies God’s care. In the New Testament, Jesus emphasizes this in passages like Matthew 25:35-40, where He equates welcoming strangers with welcoming Him. The Apostle Paul also instructs believers to “practice hospitality” (Romans 12:13) as a tangible way to show love.</w:t>
      </w:r>
    </w:p>
    <w:p w14:paraId="47FF3A02" w14:textId="77777777" w:rsidR="00205A1F" w:rsidRDefault="00205A1F" w:rsidP="00205A1F">
      <w:pPr>
        <w:pStyle w:val="NoSpacing"/>
        <w:numPr>
          <w:ilvl w:val="0"/>
          <w:numId w:val="3"/>
        </w:numPr>
      </w:pPr>
      <w:r>
        <w:rPr>
          <w:rStyle w:val="Strong"/>
        </w:rPr>
        <w:t>Early Church Practice</w:t>
      </w:r>
      <w:r>
        <w:t>: In the early church, hospitality was essential for supporting traveling Christians, including missionaries and teachers who depended on the generosity of local believers. Hosting others helped build community, encouraged discipleship, and facilitated the spread of the Gospel.</w:t>
      </w:r>
    </w:p>
    <w:p w14:paraId="25613306" w14:textId="77777777" w:rsidR="00205A1F" w:rsidRDefault="00205A1F" w:rsidP="00205A1F">
      <w:pPr>
        <w:pStyle w:val="NoSpacing"/>
        <w:numPr>
          <w:ilvl w:val="0"/>
          <w:numId w:val="3"/>
        </w:numPr>
      </w:pPr>
      <w:r>
        <w:rPr>
          <w:rStyle w:val="Strong"/>
        </w:rPr>
        <w:t>Spiritual and Relational Value</w:t>
      </w:r>
      <w:r>
        <w:t>: Hospitality goes beyond social kindness; it serves as a bridge for deeper fellowship and discipleship. By inviting people into our lives, we create opportunities for meaningful relationships, service, and the sharing of faith. It is an invitation into God’s love, which can be especially meaningful for those who may feel isolated.</w:t>
      </w:r>
    </w:p>
    <w:p w14:paraId="1CEF2DEC" w14:textId="77777777" w:rsidR="00205A1F" w:rsidRDefault="00205A1F" w:rsidP="00205A1F">
      <w:pPr>
        <w:pStyle w:val="NoSpacing"/>
        <w:numPr>
          <w:ilvl w:val="0"/>
          <w:numId w:val="3"/>
        </w:numPr>
      </w:pPr>
      <w:r>
        <w:rPr>
          <w:rStyle w:val="Strong"/>
        </w:rPr>
        <w:t>Contemporary Importance</w:t>
      </w:r>
      <w:r>
        <w:t>: For the modern church, hospitality remains a powerful tool for outreach and community building. It helps break down barriers, fosters belonging, and provides comfort. By opening our homes and church doors, we live out a Gospel that is relational and compassionate, making others feel welcomed and valued.</w:t>
      </w:r>
    </w:p>
    <w:p w14:paraId="1EC167D1" w14:textId="77777777" w:rsidR="00205A1F" w:rsidRDefault="00205A1F" w:rsidP="00205A1F">
      <w:pPr>
        <w:pStyle w:val="NoSpacing"/>
      </w:pPr>
    </w:p>
    <w:p w14:paraId="7CB86F6D" w14:textId="77777777" w:rsidR="00205A1F" w:rsidRDefault="00205A1F" w:rsidP="00205A1F">
      <w:pPr>
        <w:pStyle w:val="NoSpacing"/>
      </w:pPr>
      <w:r>
        <w:t xml:space="preserve">Hospitality is especially important for church elders, as it is explicitly mentioned as a qualification for their role in the New Testament. In both 1 Timothy 3:2 and Titus 1:8, the Apostle Paul lists hospitality as a requirement for elders, highlighting its importance in leadership. This expectation </w:t>
      </w:r>
      <w:r>
        <w:lastRenderedPageBreak/>
        <w:t>reflects the idea that elders are called to lead by example, showing love and openness that invites people into the church community.</w:t>
      </w:r>
    </w:p>
    <w:p w14:paraId="1BC847AA" w14:textId="77777777" w:rsidR="00205A1F" w:rsidRDefault="00205A1F" w:rsidP="00205A1F">
      <w:pPr>
        <w:pStyle w:val="NoSpacing"/>
      </w:pPr>
    </w:p>
    <w:p w14:paraId="4A9792C5" w14:textId="3757EABC" w:rsidR="00205A1F" w:rsidRDefault="00205A1F" w:rsidP="00205A1F">
      <w:pPr>
        <w:pStyle w:val="NoSpacing"/>
      </w:pPr>
      <w:r>
        <w:t xml:space="preserve">Here’s why hospitality is so critical for </w:t>
      </w:r>
      <w:r>
        <w:t>E</w:t>
      </w:r>
      <w:r>
        <w:t>lders:</w:t>
      </w:r>
    </w:p>
    <w:p w14:paraId="4C40B9F2" w14:textId="77777777" w:rsidR="00205A1F" w:rsidRDefault="00205A1F" w:rsidP="00205A1F">
      <w:pPr>
        <w:pStyle w:val="NoSpacing"/>
      </w:pPr>
    </w:p>
    <w:p w14:paraId="33E6783E" w14:textId="77777777" w:rsidR="00205A1F" w:rsidRDefault="00205A1F" w:rsidP="00205A1F">
      <w:pPr>
        <w:pStyle w:val="NoSpacing"/>
        <w:numPr>
          <w:ilvl w:val="0"/>
          <w:numId w:val="4"/>
        </w:numPr>
      </w:pPr>
      <w:r>
        <w:rPr>
          <w:rStyle w:val="Strong"/>
        </w:rPr>
        <w:t>Modeling Christ-like Leadership</w:t>
      </w:r>
      <w:r>
        <w:t>: Elders are not only responsible for teaching and guiding the church but also for embodying Christ’s love in their actions. By being hospitable, they demonstrate the warmth and inclusivity that should characterize the church. Their openness sets a standard for the congregation, showing that everyone is valued and welcome.</w:t>
      </w:r>
    </w:p>
    <w:p w14:paraId="2B9FB2D9" w14:textId="77777777" w:rsidR="00205A1F" w:rsidRDefault="00205A1F" w:rsidP="00205A1F">
      <w:pPr>
        <w:pStyle w:val="NoSpacing"/>
        <w:numPr>
          <w:ilvl w:val="0"/>
          <w:numId w:val="4"/>
        </w:numPr>
      </w:pPr>
      <w:r>
        <w:rPr>
          <w:rStyle w:val="Strong"/>
        </w:rPr>
        <w:t>Fostering Community and Trust</w:t>
      </w:r>
      <w:r>
        <w:t>: Through hospitality, elders create spaces where church members feel safe and known. This helps deepen relationships and build trust within the church, which is crucial for spiritual growth, accountability, and discipleship.</w:t>
      </w:r>
    </w:p>
    <w:p w14:paraId="289CFDE2" w14:textId="77777777" w:rsidR="00205A1F" w:rsidRDefault="00205A1F" w:rsidP="00205A1F">
      <w:pPr>
        <w:pStyle w:val="NoSpacing"/>
        <w:numPr>
          <w:ilvl w:val="0"/>
          <w:numId w:val="4"/>
        </w:numPr>
      </w:pPr>
      <w:r>
        <w:rPr>
          <w:rStyle w:val="Strong"/>
        </w:rPr>
        <w:t>Strengthening Connections with Newcomers and Members</w:t>
      </w:r>
      <w:r>
        <w:t>: A hospitable elder actively reaches out to newcomers, making them feel welcomed and cared for. This goes a long way in making the church feel like a family, encouraging people to stay and engage in the community.</w:t>
      </w:r>
    </w:p>
    <w:p w14:paraId="29C492C8" w14:textId="77777777" w:rsidR="00205A1F" w:rsidRDefault="00205A1F" w:rsidP="00205A1F">
      <w:pPr>
        <w:pStyle w:val="NoSpacing"/>
        <w:numPr>
          <w:ilvl w:val="0"/>
          <w:numId w:val="4"/>
        </w:numPr>
      </w:pPr>
      <w:r>
        <w:rPr>
          <w:rStyle w:val="Strong"/>
        </w:rPr>
        <w:t>Providing Spiritual Care</w:t>
      </w:r>
      <w:r>
        <w:t>: Hospitality allows elders to engage more personally with members of the congregation, enabling them to understand their struggles, joys, and spiritual needs. This personal connection is vital for shepherding, as it allows elders to provide more effective counsel, prayer, and encouragement.</w:t>
      </w:r>
    </w:p>
    <w:p w14:paraId="753FC7AA" w14:textId="77777777" w:rsidR="00205A1F" w:rsidRDefault="00205A1F" w:rsidP="00205A1F">
      <w:pPr>
        <w:pStyle w:val="NoSpacing"/>
        <w:numPr>
          <w:ilvl w:val="0"/>
          <w:numId w:val="4"/>
        </w:numPr>
      </w:pPr>
      <w:r>
        <w:rPr>
          <w:rStyle w:val="Strong"/>
        </w:rPr>
        <w:t>Reflecting God’s Heart</w:t>
      </w:r>
      <w:r>
        <w:t>: Elders are entrusted to reflect the heart of God to the people, and God’s nature is profoundly hospitable. By opening their lives and homes to others, elders embody God’s invitation for all to come to Him.</w:t>
      </w:r>
    </w:p>
    <w:p w14:paraId="383F9A53" w14:textId="77777777" w:rsidR="00204E1E" w:rsidRDefault="00204E1E" w:rsidP="00536C2A">
      <w:pPr>
        <w:pStyle w:val="NoSpacing"/>
      </w:pPr>
    </w:p>
    <w:p w14:paraId="2ADBA9C3" w14:textId="0C1FBA6D" w:rsidR="00205A1F" w:rsidRDefault="00205A1F" w:rsidP="00536C2A">
      <w:pPr>
        <w:pStyle w:val="NoSpacing"/>
      </w:pPr>
      <w:r>
        <w:t>For elders, hospitality is more than just a qualification; it’s a ministry that fosters unity, love, and spiritual depth within the church. Through this practice, they provide a living example of Christ’s love in action.</w:t>
      </w:r>
    </w:p>
    <w:p w14:paraId="7862FE19" w14:textId="77777777" w:rsidR="00205A1F" w:rsidRDefault="00205A1F" w:rsidP="00536C2A">
      <w:pPr>
        <w:pStyle w:val="NoSpacing"/>
      </w:pPr>
    </w:p>
    <w:p w14:paraId="36B46E22" w14:textId="77777777" w:rsidR="00536C2A" w:rsidRDefault="00536C2A" w:rsidP="00536C2A">
      <w:pPr>
        <w:pStyle w:val="NoSpacing"/>
      </w:pPr>
    </w:p>
    <w:p w14:paraId="5398C369" w14:textId="77777777" w:rsidR="00270BE7" w:rsidRDefault="00270BE7" w:rsidP="00536C2A">
      <w:pPr>
        <w:pStyle w:val="NoSpacing"/>
      </w:pPr>
    </w:p>
    <w:p w14:paraId="4350A4F8" w14:textId="77777777" w:rsidR="00536C2A" w:rsidRDefault="00536C2A" w:rsidP="00536C2A">
      <w:pPr>
        <w:pStyle w:val="NoSpacing"/>
      </w:pPr>
    </w:p>
    <w:sectPr w:rsidR="0053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F6857"/>
    <w:multiLevelType w:val="multilevel"/>
    <w:tmpl w:val="48C8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191DDF"/>
    <w:multiLevelType w:val="hybridMultilevel"/>
    <w:tmpl w:val="713EA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B4B6C"/>
    <w:multiLevelType w:val="hybridMultilevel"/>
    <w:tmpl w:val="47D8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F25DBE"/>
    <w:multiLevelType w:val="multilevel"/>
    <w:tmpl w:val="F632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813021">
    <w:abstractNumId w:val="0"/>
  </w:num>
  <w:num w:numId="2" w16cid:durableId="154688496">
    <w:abstractNumId w:val="3"/>
  </w:num>
  <w:num w:numId="3" w16cid:durableId="412550515">
    <w:abstractNumId w:val="1"/>
  </w:num>
  <w:num w:numId="4" w16cid:durableId="779882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1F"/>
    <w:rsid w:val="001308F9"/>
    <w:rsid w:val="00155383"/>
    <w:rsid w:val="0016359D"/>
    <w:rsid w:val="001E29D9"/>
    <w:rsid w:val="00204E1E"/>
    <w:rsid w:val="00205A1F"/>
    <w:rsid w:val="00223D88"/>
    <w:rsid w:val="00270BE7"/>
    <w:rsid w:val="003433FB"/>
    <w:rsid w:val="00365E83"/>
    <w:rsid w:val="00370FBD"/>
    <w:rsid w:val="00385FA1"/>
    <w:rsid w:val="00536C2A"/>
    <w:rsid w:val="00596645"/>
    <w:rsid w:val="005D24E3"/>
    <w:rsid w:val="006C7ED8"/>
    <w:rsid w:val="007F0544"/>
    <w:rsid w:val="00954885"/>
    <w:rsid w:val="00A404FA"/>
    <w:rsid w:val="00C50C6C"/>
    <w:rsid w:val="00D2263B"/>
    <w:rsid w:val="00D3424B"/>
    <w:rsid w:val="00E7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9EAB"/>
  <w15:chartTrackingRefBased/>
  <w15:docId w15:val="{7C67D625-BE94-4D0A-AA80-F669AC38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A1F"/>
    <w:rPr>
      <w:rFonts w:eastAsiaTheme="majorEastAsia" w:cstheme="majorBidi"/>
      <w:color w:val="272727" w:themeColor="text1" w:themeTint="D8"/>
    </w:rPr>
  </w:style>
  <w:style w:type="paragraph" w:styleId="Title">
    <w:name w:val="Title"/>
    <w:basedOn w:val="Normal"/>
    <w:next w:val="Normal"/>
    <w:link w:val="TitleChar"/>
    <w:uiPriority w:val="10"/>
    <w:qFormat/>
    <w:rsid w:val="00205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A1F"/>
    <w:pPr>
      <w:spacing w:before="160"/>
      <w:jc w:val="center"/>
    </w:pPr>
    <w:rPr>
      <w:i/>
      <w:iCs/>
      <w:color w:val="404040" w:themeColor="text1" w:themeTint="BF"/>
    </w:rPr>
  </w:style>
  <w:style w:type="character" w:customStyle="1" w:styleId="QuoteChar">
    <w:name w:val="Quote Char"/>
    <w:basedOn w:val="DefaultParagraphFont"/>
    <w:link w:val="Quote"/>
    <w:uiPriority w:val="29"/>
    <w:rsid w:val="00205A1F"/>
    <w:rPr>
      <w:i/>
      <w:iCs/>
      <w:color w:val="404040" w:themeColor="text1" w:themeTint="BF"/>
    </w:rPr>
  </w:style>
  <w:style w:type="paragraph" w:styleId="ListParagraph">
    <w:name w:val="List Paragraph"/>
    <w:basedOn w:val="Normal"/>
    <w:uiPriority w:val="34"/>
    <w:qFormat/>
    <w:rsid w:val="00205A1F"/>
    <w:pPr>
      <w:ind w:left="720"/>
      <w:contextualSpacing/>
    </w:pPr>
  </w:style>
  <w:style w:type="character" w:styleId="IntenseEmphasis">
    <w:name w:val="Intense Emphasis"/>
    <w:basedOn w:val="DefaultParagraphFont"/>
    <w:uiPriority w:val="21"/>
    <w:qFormat/>
    <w:rsid w:val="00205A1F"/>
    <w:rPr>
      <w:i/>
      <w:iCs/>
      <w:color w:val="0F4761" w:themeColor="accent1" w:themeShade="BF"/>
    </w:rPr>
  </w:style>
  <w:style w:type="paragraph" w:styleId="IntenseQuote">
    <w:name w:val="Intense Quote"/>
    <w:basedOn w:val="Normal"/>
    <w:next w:val="Normal"/>
    <w:link w:val="IntenseQuoteChar"/>
    <w:uiPriority w:val="30"/>
    <w:qFormat/>
    <w:rsid w:val="00205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A1F"/>
    <w:rPr>
      <w:i/>
      <w:iCs/>
      <w:color w:val="0F4761" w:themeColor="accent1" w:themeShade="BF"/>
    </w:rPr>
  </w:style>
  <w:style w:type="character" w:styleId="IntenseReference">
    <w:name w:val="Intense Reference"/>
    <w:basedOn w:val="DefaultParagraphFont"/>
    <w:uiPriority w:val="32"/>
    <w:qFormat/>
    <w:rsid w:val="00205A1F"/>
    <w:rPr>
      <w:b/>
      <w:bCs/>
      <w:smallCaps/>
      <w:color w:val="0F4761" w:themeColor="accent1" w:themeShade="BF"/>
      <w:spacing w:val="5"/>
    </w:rPr>
  </w:style>
  <w:style w:type="paragraph" w:styleId="NormalWeb">
    <w:name w:val="Normal (Web)"/>
    <w:basedOn w:val="Normal"/>
    <w:uiPriority w:val="99"/>
    <w:semiHidden/>
    <w:unhideWhenUsed/>
    <w:rsid w:val="00205A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05A1F"/>
    <w:rPr>
      <w:b/>
      <w:bCs/>
    </w:rPr>
  </w:style>
  <w:style w:type="paragraph" w:styleId="NoSpacing">
    <w:name w:val="No Spacing"/>
    <w:uiPriority w:val="1"/>
    <w:qFormat/>
    <w:rsid w:val="00205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91182">
      <w:bodyDiv w:val="1"/>
      <w:marLeft w:val="0"/>
      <w:marRight w:val="0"/>
      <w:marTop w:val="0"/>
      <w:marBottom w:val="0"/>
      <w:divBdr>
        <w:top w:val="none" w:sz="0" w:space="0" w:color="auto"/>
        <w:left w:val="none" w:sz="0" w:space="0" w:color="auto"/>
        <w:bottom w:val="none" w:sz="0" w:space="0" w:color="auto"/>
        <w:right w:val="none" w:sz="0" w:space="0" w:color="auto"/>
      </w:divBdr>
    </w:div>
    <w:div w:id="680352261">
      <w:bodyDiv w:val="1"/>
      <w:marLeft w:val="0"/>
      <w:marRight w:val="0"/>
      <w:marTop w:val="0"/>
      <w:marBottom w:val="0"/>
      <w:divBdr>
        <w:top w:val="none" w:sz="0" w:space="0" w:color="auto"/>
        <w:left w:val="none" w:sz="0" w:space="0" w:color="auto"/>
        <w:bottom w:val="none" w:sz="0" w:space="0" w:color="auto"/>
        <w:right w:val="none" w:sz="0" w:space="0" w:color="auto"/>
      </w:divBdr>
    </w:div>
    <w:div w:id="11692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22</cp:revision>
  <dcterms:created xsi:type="dcterms:W3CDTF">2024-10-31T14:03:00Z</dcterms:created>
  <dcterms:modified xsi:type="dcterms:W3CDTF">2024-10-31T14:19:00Z</dcterms:modified>
</cp:coreProperties>
</file>