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7E24" w14:textId="77777777" w:rsidR="00D2209B" w:rsidRDefault="00B3208A" w:rsidP="00B3208A">
      <w:pPr>
        <w:jc w:val="right"/>
      </w:pPr>
      <w:r>
        <w:t>June 2023</w:t>
      </w:r>
    </w:p>
    <w:p w14:paraId="18C31B06" w14:textId="77777777" w:rsidR="00B3208A" w:rsidRPr="00B3208A" w:rsidRDefault="00B3208A" w:rsidP="00B3208A">
      <w:pPr>
        <w:pStyle w:val="NoSpacing"/>
        <w:rPr>
          <w:b/>
          <w:sz w:val="40"/>
          <w:szCs w:val="40"/>
        </w:rPr>
      </w:pPr>
      <w:r w:rsidRPr="00B3208A">
        <w:rPr>
          <w:b/>
          <w:sz w:val="40"/>
          <w:szCs w:val="40"/>
        </w:rPr>
        <w:t>McKnight Crossings Church of Christ</w:t>
      </w:r>
    </w:p>
    <w:p w14:paraId="0FF0770B" w14:textId="77777777" w:rsidR="00B3208A" w:rsidRPr="00B3208A" w:rsidRDefault="00B3208A" w:rsidP="00B3208A">
      <w:pPr>
        <w:pStyle w:val="NoSpacing"/>
        <w:rPr>
          <w:sz w:val="10"/>
          <w:szCs w:val="10"/>
        </w:rPr>
      </w:pPr>
    </w:p>
    <w:p w14:paraId="1713ADE0" w14:textId="77777777" w:rsidR="00B3208A" w:rsidRPr="00B3208A" w:rsidRDefault="00B3208A" w:rsidP="00B3208A">
      <w:pPr>
        <w:pStyle w:val="NoSpacing"/>
        <w:rPr>
          <w:sz w:val="40"/>
          <w:szCs w:val="40"/>
        </w:rPr>
      </w:pPr>
      <w:r w:rsidRPr="00B3208A">
        <w:rPr>
          <w:sz w:val="40"/>
          <w:szCs w:val="40"/>
        </w:rPr>
        <w:t xml:space="preserve">Plan for Transitioning to a new Senior Minister </w:t>
      </w:r>
    </w:p>
    <w:p w14:paraId="69022BC9" w14:textId="77777777" w:rsidR="00B3208A" w:rsidRDefault="00B3208A" w:rsidP="00B3208A"/>
    <w:p w14:paraId="1356ADD1" w14:textId="77777777" w:rsidR="00B3208A" w:rsidRDefault="00B3208A" w:rsidP="00B3208A"/>
    <w:p w14:paraId="7F56DEB3" w14:textId="77777777" w:rsidR="00B3208A" w:rsidRPr="00B3208A" w:rsidRDefault="00B3208A" w:rsidP="00B3208A"/>
    <w:sdt>
      <w:sdtPr>
        <w:rPr>
          <w:rFonts w:asciiTheme="minorHAnsi" w:eastAsiaTheme="minorHAnsi" w:hAnsiTheme="minorHAnsi" w:cstheme="minorBidi"/>
          <w:color w:val="auto"/>
          <w:sz w:val="22"/>
          <w:szCs w:val="22"/>
        </w:rPr>
        <w:id w:val="-957957382"/>
        <w:docPartObj>
          <w:docPartGallery w:val="Table of Contents"/>
          <w:docPartUnique/>
        </w:docPartObj>
      </w:sdtPr>
      <w:sdtEndPr>
        <w:rPr>
          <w:b/>
          <w:bCs/>
          <w:noProof/>
        </w:rPr>
      </w:sdtEndPr>
      <w:sdtContent>
        <w:p w14:paraId="42AA6693" w14:textId="77777777" w:rsidR="00A05BE9" w:rsidRDefault="00A05BE9">
          <w:pPr>
            <w:pStyle w:val="TOCHeading"/>
          </w:pPr>
          <w:r>
            <w:t>Table of Contents</w:t>
          </w:r>
        </w:p>
        <w:p w14:paraId="1E2DDE76" w14:textId="77777777" w:rsidR="000D1D1F" w:rsidRDefault="00A05BE9">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137805250" w:history="1">
            <w:r w:rsidR="000D1D1F" w:rsidRPr="000F1DF7">
              <w:rPr>
                <w:rStyle w:val="Hyperlink"/>
                <w:b/>
                <w:noProof/>
              </w:rPr>
              <w:t>Jeff Kryder Retirement:</w:t>
            </w:r>
            <w:r w:rsidR="000D1D1F">
              <w:rPr>
                <w:noProof/>
                <w:webHidden/>
              </w:rPr>
              <w:tab/>
            </w:r>
            <w:r w:rsidR="000D1D1F">
              <w:rPr>
                <w:noProof/>
                <w:webHidden/>
              </w:rPr>
              <w:fldChar w:fldCharType="begin"/>
            </w:r>
            <w:r w:rsidR="000D1D1F">
              <w:rPr>
                <w:noProof/>
                <w:webHidden/>
              </w:rPr>
              <w:instrText xml:space="preserve"> PAGEREF _Toc137805250 \h </w:instrText>
            </w:r>
            <w:r w:rsidR="000D1D1F">
              <w:rPr>
                <w:noProof/>
                <w:webHidden/>
              </w:rPr>
            </w:r>
            <w:r w:rsidR="000D1D1F">
              <w:rPr>
                <w:noProof/>
                <w:webHidden/>
              </w:rPr>
              <w:fldChar w:fldCharType="separate"/>
            </w:r>
            <w:r w:rsidR="000D1D1F">
              <w:rPr>
                <w:noProof/>
                <w:webHidden/>
              </w:rPr>
              <w:t>2</w:t>
            </w:r>
            <w:r w:rsidR="000D1D1F">
              <w:rPr>
                <w:noProof/>
                <w:webHidden/>
              </w:rPr>
              <w:fldChar w:fldCharType="end"/>
            </w:r>
          </w:hyperlink>
        </w:p>
        <w:p w14:paraId="60BC0C2A" w14:textId="77777777" w:rsidR="000D1D1F" w:rsidRDefault="00000000">
          <w:pPr>
            <w:pStyle w:val="TOC3"/>
            <w:tabs>
              <w:tab w:val="right" w:leader="dot" w:pos="9350"/>
            </w:tabs>
            <w:rPr>
              <w:rFonts w:eastAsiaTheme="minorEastAsia"/>
              <w:noProof/>
            </w:rPr>
          </w:pPr>
          <w:hyperlink w:anchor="_Toc137805251" w:history="1">
            <w:r w:rsidR="000D1D1F" w:rsidRPr="000F1DF7">
              <w:rPr>
                <w:rStyle w:val="Hyperlink"/>
                <w:noProof/>
              </w:rPr>
              <w:t>Retirement Date:</w:t>
            </w:r>
            <w:r w:rsidR="000D1D1F">
              <w:rPr>
                <w:noProof/>
                <w:webHidden/>
              </w:rPr>
              <w:tab/>
            </w:r>
            <w:r w:rsidR="000D1D1F">
              <w:rPr>
                <w:noProof/>
                <w:webHidden/>
              </w:rPr>
              <w:fldChar w:fldCharType="begin"/>
            </w:r>
            <w:r w:rsidR="000D1D1F">
              <w:rPr>
                <w:noProof/>
                <w:webHidden/>
              </w:rPr>
              <w:instrText xml:space="preserve"> PAGEREF _Toc137805251 \h </w:instrText>
            </w:r>
            <w:r w:rsidR="000D1D1F">
              <w:rPr>
                <w:noProof/>
                <w:webHidden/>
              </w:rPr>
            </w:r>
            <w:r w:rsidR="000D1D1F">
              <w:rPr>
                <w:noProof/>
                <w:webHidden/>
              </w:rPr>
              <w:fldChar w:fldCharType="separate"/>
            </w:r>
            <w:r w:rsidR="000D1D1F">
              <w:rPr>
                <w:noProof/>
                <w:webHidden/>
              </w:rPr>
              <w:t>2</w:t>
            </w:r>
            <w:r w:rsidR="000D1D1F">
              <w:rPr>
                <w:noProof/>
                <w:webHidden/>
              </w:rPr>
              <w:fldChar w:fldCharType="end"/>
            </w:r>
          </w:hyperlink>
        </w:p>
        <w:p w14:paraId="292B830C" w14:textId="77777777" w:rsidR="000D1D1F" w:rsidRDefault="00000000">
          <w:pPr>
            <w:pStyle w:val="TOC3"/>
            <w:tabs>
              <w:tab w:val="right" w:leader="dot" w:pos="9350"/>
            </w:tabs>
            <w:rPr>
              <w:rFonts w:eastAsiaTheme="minorEastAsia"/>
              <w:noProof/>
            </w:rPr>
          </w:pPr>
          <w:hyperlink w:anchor="_Toc137805252" w:history="1">
            <w:r w:rsidR="000D1D1F" w:rsidRPr="000F1DF7">
              <w:rPr>
                <w:rStyle w:val="Hyperlink"/>
                <w:noProof/>
              </w:rPr>
              <w:t>Retirement Gift:</w:t>
            </w:r>
            <w:r w:rsidR="000D1D1F">
              <w:rPr>
                <w:noProof/>
                <w:webHidden/>
              </w:rPr>
              <w:tab/>
            </w:r>
            <w:r w:rsidR="000D1D1F">
              <w:rPr>
                <w:noProof/>
                <w:webHidden/>
              </w:rPr>
              <w:fldChar w:fldCharType="begin"/>
            </w:r>
            <w:r w:rsidR="000D1D1F">
              <w:rPr>
                <w:noProof/>
                <w:webHidden/>
              </w:rPr>
              <w:instrText xml:space="preserve"> PAGEREF _Toc137805252 \h </w:instrText>
            </w:r>
            <w:r w:rsidR="000D1D1F">
              <w:rPr>
                <w:noProof/>
                <w:webHidden/>
              </w:rPr>
            </w:r>
            <w:r w:rsidR="000D1D1F">
              <w:rPr>
                <w:noProof/>
                <w:webHidden/>
              </w:rPr>
              <w:fldChar w:fldCharType="separate"/>
            </w:r>
            <w:r w:rsidR="000D1D1F">
              <w:rPr>
                <w:noProof/>
                <w:webHidden/>
              </w:rPr>
              <w:t>2</w:t>
            </w:r>
            <w:r w:rsidR="000D1D1F">
              <w:rPr>
                <w:noProof/>
                <w:webHidden/>
              </w:rPr>
              <w:fldChar w:fldCharType="end"/>
            </w:r>
          </w:hyperlink>
        </w:p>
        <w:p w14:paraId="054F2A65" w14:textId="77777777" w:rsidR="000D1D1F" w:rsidRDefault="00000000">
          <w:pPr>
            <w:pStyle w:val="TOC3"/>
            <w:tabs>
              <w:tab w:val="right" w:leader="dot" w:pos="9350"/>
            </w:tabs>
            <w:rPr>
              <w:rFonts w:eastAsiaTheme="minorEastAsia"/>
              <w:noProof/>
            </w:rPr>
          </w:pPr>
          <w:hyperlink w:anchor="_Toc137805253" w:history="1">
            <w:r w:rsidR="000D1D1F" w:rsidRPr="000F1DF7">
              <w:rPr>
                <w:rStyle w:val="Hyperlink"/>
                <w:noProof/>
              </w:rPr>
              <w:t>Jeff’s Transition</w:t>
            </w:r>
            <w:r w:rsidR="000D1D1F">
              <w:rPr>
                <w:noProof/>
                <w:webHidden/>
              </w:rPr>
              <w:tab/>
            </w:r>
            <w:r w:rsidR="000D1D1F">
              <w:rPr>
                <w:noProof/>
                <w:webHidden/>
              </w:rPr>
              <w:fldChar w:fldCharType="begin"/>
            </w:r>
            <w:r w:rsidR="000D1D1F">
              <w:rPr>
                <w:noProof/>
                <w:webHidden/>
              </w:rPr>
              <w:instrText xml:space="preserve"> PAGEREF _Toc137805253 \h </w:instrText>
            </w:r>
            <w:r w:rsidR="000D1D1F">
              <w:rPr>
                <w:noProof/>
                <w:webHidden/>
              </w:rPr>
            </w:r>
            <w:r w:rsidR="000D1D1F">
              <w:rPr>
                <w:noProof/>
                <w:webHidden/>
              </w:rPr>
              <w:fldChar w:fldCharType="separate"/>
            </w:r>
            <w:r w:rsidR="000D1D1F">
              <w:rPr>
                <w:noProof/>
                <w:webHidden/>
              </w:rPr>
              <w:t>2</w:t>
            </w:r>
            <w:r w:rsidR="000D1D1F">
              <w:rPr>
                <w:noProof/>
                <w:webHidden/>
              </w:rPr>
              <w:fldChar w:fldCharType="end"/>
            </w:r>
          </w:hyperlink>
        </w:p>
        <w:p w14:paraId="491A1FA9" w14:textId="77777777" w:rsidR="000D1D1F" w:rsidRDefault="00000000">
          <w:pPr>
            <w:pStyle w:val="TOC2"/>
            <w:tabs>
              <w:tab w:val="right" w:leader="dot" w:pos="9350"/>
            </w:tabs>
            <w:rPr>
              <w:rFonts w:eastAsiaTheme="minorEastAsia"/>
              <w:noProof/>
            </w:rPr>
          </w:pPr>
          <w:hyperlink w:anchor="_Toc137805254" w:history="1">
            <w:r w:rsidR="000D1D1F" w:rsidRPr="000F1DF7">
              <w:rPr>
                <w:rStyle w:val="Hyperlink"/>
                <w:b/>
                <w:noProof/>
              </w:rPr>
              <w:t>New Minister Search</w:t>
            </w:r>
            <w:r w:rsidR="000D1D1F">
              <w:rPr>
                <w:noProof/>
                <w:webHidden/>
              </w:rPr>
              <w:tab/>
            </w:r>
            <w:r w:rsidR="000D1D1F">
              <w:rPr>
                <w:noProof/>
                <w:webHidden/>
              </w:rPr>
              <w:fldChar w:fldCharType="begin"/>
            </w:r>
            <w:r w:rsidR="000D1D1F">
              <w:rPr>
                <w:noProof/>
                <w:webHidden/>
              </w:rPr>
              <w:instrText xml:space="preserve"> PAGEREF _Toc137805254 \h </w:instrText>
            </w:r>
            <w:r w:rsidR="000D1D1F">
              <w:rPr>
                <w:noProof/>
                <w:webHidden/>
              </w:rPr>
            </w:r>
            <w:r w:rsidR="000D1D1F">
              <w:rPr>
                <w:noProof/>
                <w:webHidden/>
              </w:rPr>
              <w:fldChar w:fldCharType="separate"/>
            </w:r>
            <w:r w:rsidR="000D1D1F">
              <w:rPr>
                <w:noProof/>
                <w:webHidden/>
              </w:rPr>
              <w:t>3</w:t>
            </w:r>
            <w:r w:rsidR="000D1D1F">
              <w:rPr>
                <w:noProof/>
                <w:webHidden/>
              </w:rPr>
              <w:fldChar w:fldCharType="end"/>
            </w:r>
          </w:hyperlink>
        </w:p>
        <w:p w14:paraId="0A3D6E5D" w14:textId="77777777" w:rsidR="000D1D1F" w:rsidRDefault="00000000">
          <w:pPr>
            <w:pStyle w:val="TOC3"/>
            <w:tabs>
              <w:tab w:val="right" w:leader="dot" w:pos="9350"/>
            </w:tabs>
            <w:rPr>
              <w:rFonts w:eastAsiaTheme="minorEastAsia"/>
              <w:noProof/>
            </w:rPr>
          </w:pPr>
          <w:hyperlink w:anchor="_Toc137805255" w:history="1">
            <w:r w:rsidR="000D1D1F" w:rsidRPr="000F1DF7">
              <w:rPr>
                <w:rStyle w:val="Hyperlink"/>
                <w:noProof/>
              </w:rPr>
              <w:t>Job Requirement</w:t>
            </w:r>
            <w:r w:rsidR="000D1D1F">
              <w:rPr>
                <w:noProof/>
                <w:webHidden/>
              </w:rPr>
              <w:tab/>
            </w:r>
            <w:r w:rsidR="000D1D1F">
              <w:rPr>
                <w:noProof/>
                <w:webHidden/>
              </w:rPr>
              <w:fldChar w:fldCharType="begin"/>
            </w:r>
            <w:r w:rsidR="000D1D1F">
              <w:rPr>
                <w:noProof/>
                <w:webHidden/>
              </w:rPr>
              <w:instrText xml:space="preserve"> PAGEREF _Toc137805255 \h </w:instrText>
            </w:r>
            <w:r w:rsidR="000D1D1F">
              <w:rPr>
                <w:noProof/>
                <w:webHidden/>
              </w:rPr>
            </w:r>
            <w:r w:rsidR="000D1D1F">
              <w:rPr>
                <w:noProof/>
                <w:webHidden/>
              </w:rPr>
              <w:fldChar w:fldCharType="separate"/>
            </w:r>
            <w:r w:rsidR="000D1D1F">
              <w:rPr>
                <w:noProof/>
                <w:webHidden/>
              </w:rPr>
              <w:t>3</w:t>
            </w:r>
            <w:r w:rsidR="000D1D1F">
              <w:rPr>
                <w:noProof/>
                <w:webHidden/>
              </w:rPr>
              <w:fldChar w:fldCharType="end"/>
            </w:r>
          </w:hyperlink>
        </w:p>
        <w:p w14:paraId="71BFA2B3" w14:textId="77777777" w:rsidR="000D1D1F" w:rsidRDefault="00000000">
          <w:pPr>
            <w:pStyle w:val="TOC3"/>
            <w:tabs>
              <w:tab w:val="right" w:leader="dot" w:pos="9350"/>
            </w:tabs>
            <w:rPr>
              <w:rFonts w:eastAsiaTheme="minorEastAsia"/>
              <w:noProof/>
            </w:rPr>
          </w:pPr>
          <w:hyperlink w:anchor="_Toc137805256" w:history="1">
            <w:r w:rsidR="000D1D1F" w:rsidRPr="000F1DF7">
              <w:rPr>
                <w:rStyle w:val="Hyperlink"/>
                <w:noProof/>
              </w:rPr>
              <w:t>Hire Date</w:t>
            </w:r>
            <w:r w:rsidR="000D1D1F">
              <w:rPr>
                <w:noProof/>
                <w:webHidden/>
              </w:rPr>
              <w:tab/>
            </w:r>
            <w:r w:rsidR="000D1D1F">
              <w:rPr>
                <w:noProof/>
                <w:webHidden/>
              </w:rPr>
              <w:fldChar w:fldCharType="begin"/>
            </w:r>
            <w:r w:rsidR="000D1D1F">
              <w:rPr>
                <w:noProof/>
                <w:webHidden/>
              </w:rPr>
              <w:instrText xml:space="preserve"> PAGEREF _Toc137805256 \h </w:instrText>
            </w:r>
            <w:r w:rsidR="000D1D1F">
              <w:rPr>
                <w:noProof/>
                <w:webHidden/>
              </w:rPr>
            </w:r>
            <w:r w:rsidR="000D1D1F">
              <w:rPr>
                <w:noProof/>
                <w:webHidden/>
              </w:rPr>
              <w:fldChar w:fldCharType="separate"/>
            </w:r>
            <w:r w:rsidR="000D1D1F">
              <w:rPr>
                <w:noProof/>
                <w:webHidden/>
              </w:rPr>
              <w:t>3</w:t>
            </w:r>
            <w:r w:rsidR="000D1D1F">
              <w:rPr>
                <w:noProof/>
                <w:webHidden/>
              </w:rPr>
              <w:fldChar w:fldCharType="end"/>
            </w:r>
          </w:hyperlink>
        </w:p>
        <w:p w14:paraId="5FD1A0B7" w14:textId="77777777" w:rsidR="000D1D1F" w:rsidRDefault="00000000">
          <w:pPr>
            <w:pStyle w:val="TOC3"/>
            <w:tabs>
              <w:tab w:val="right" w:leader="dot" w:pos="9350"/>
            </w:tabs>
            <w:rPr>
              <w:rFonts w:eastAsiaTheme="minorEastAsia"/>
              <w:noProof/>
            </w:rPr>
          </w:pPr>
          <w:hyperlink w:anchor="_Toc137805257" w:history="1">
            <w:r w:rsidR="000D1D1F" w:rsidRPr="000F1DF7">
              <w:rPr>
                <w:rStyle w:val="Hyperlink"/>
                <w:noProof/>
              </w:rPr>
              <w:t>Search Process</w:t>
            </w:r>
            <w:r w:rsidR="000D1D1F">
              <w:rPr>
                <w:noProof/>
                <w:webHidden/>
              </w:rPr>
              <w:tab/>
            </w:r>
            <w:r w:rsidR="000D1D1F">
              <w:rPr>
                <w:noProof/>
                <w:webHidden/>
              </w:rPr>
              <w:fldChar w:fldCharType="begin"/>
            </w:r>
            <w:r w:rsidR="000D1D1F">
              <w:rPr>
                <w:noProof/>
                <w:webHidden/>
              </w:rPr>
              <w:instrText xml:space="preserve"> PAGEREF _Toc137805257 \h </w:instrText>
            </w:r>
            <w:r w:rsidR="000D1D1F">
              <w:rPr>
                <w:noProof/>
                <w:webHidden/>
              </w:rPr>
            </w:r>
            <w:r w:rsidR="000D1D1F">
              <w:rPr>
                <w:noProof/>
                <w:webHidden/>
              </w:rPr>
              <w:fldChar w:fldCharType="separate"/>
            </w:r>
            <w:r w:rsidR="000D1D1F">
              <w:rPr>
                <w:noProof/>
                <w:webHidden/>
              </w:rPr>
              <w:t>3</w:t>
            </w:r>
            <w:r w:rsidR="000D1D1F">
              <w:rPr>
                <w:noProof/>
                <w:webHidden/>
              </w:rPr>
              <w:fldChar w:fldCharType="end"/>
            </w:r>
          </w:hyperlink>
        </w:p>
        <w:p w14:paraId="080F77B5" w14:textId="77777777" w:rsidR="000D1D1F" w:rsidRDefault="00000000">
          <w:pPr>
            <w:pStyle w:val="TOC2"/>
            <w:tabs>
              <w:tab w:val="right" w:leader="dot" w:pos="9350"/>
            </w:tabs>
            <w:rPr>
              <w:rFonts w:eastAsiaTheme="minorEastAsia"/>
              <w:noProof/>
            </w:rPr>
          </w:pPr>
          <w:hyperlink w:anchor="_Toc137805258" w:history="1">
            <w:r w:rsidR="000D1D1F" w:rsidRPr="000F1DF7">
              <w:rPr>
                <w:rStyle w:val="Hyperlink"/>
                <w:b/>
                <w:noProof/>
              </w:rPr>
              <w:t>Decisions and Action Items:</w:t>
            </w:r>
            <w:r w:rsidR="000D1D1F">
              <w:rPr>
                <w:noProof/>
                <w:webHidden/>
              </w:rPr>
              <w:tab/>
            </w:r>
            <w:r w:rsidR="000D1D1F">
              <w:rPr>
                <w:noProof/>
                <w:webHidden/>
              </w:rPr>
              <w:fldChar w:fldCharType="begin"/>
            </w:r>
            <w:r w:rsidR="000D1D1F">
              <w:rPr>
                <w:noProof/>
                <w:webHidden/>
              </w:rPr>
              <w:instrText xml:space="preserve"> PAGEREF _Toc137805258 \h </w:instrText>
            </w:r>
            <w:r w:rsidR="000D1D1F">
              <w:rPr>
                <w:noProof/>
                <w:webHidden/>
              </w:rPr>
            </w:r>
            <w:r w:rsidR="000D1D1F">
              <w:rPr>
                <w:noProof/>
                <w:webHidden/>
              </w:rPr>
              <w:fldChar w:fldCharType="separate"/>
            </w:r>
            <w:r w:rsidR="000D1D1F">
              <w:rPr>
                <w:noProof/>
                <w:webHidden/>
              </w:rPr>
              <w:t>4</w:t>
            </w:r>
            <w:r w:rsidR="000D1D1F">
              <w:rPr>
                <w:noProof/>
                <w:webHidden/>
              </w:rPr>
              <w:fldChar w:fldCharType="end"/>
            </w:r>
          </w:hyperlink>
        </w:p>
        <w:p w14:paraId="54700B75" w14:textId="77777777" w:rsidR="000D1D1F" w:rsidRDefault="00000000">
          <w:pPr>
            <w:pStyle w:val="TOC2"/>
            <w:tabs>
              <w:tab w:val="right" w:leader="dot" w:pos="9350"/>
            </w:tabs>
            <w:rPr>
              <w:rFonts w:eastAsiaTheme="minorEastAsia"/>
              <w:noProof/>
            </w:rPr>
          </w:pPr>
          <w:hyperlink w:anchor="_Toc137805259" w:history="1">
            <w:r w:rsidR="000D1D1F" w:rsidRPr="000F1DF7">
              <w:rPr>
                <w:rStyle w:val="Hyperlink"/>
                <w:b/>
                <w:noProof/>
              </w:rPr>
              <w:t>Summary</w:t>
            </w:r>
            <w:r w:rsidR="000D1D1F">
              <w:rPr>
                <w:noProof/>
                <w:webHidden/>
              </w:rPr>
              <w:tab/>
            </w:r>
            <w:r w:rsidR="000D1D1F">
              <w:rPr>
                <w:noProof/>
                <w:webHidden/>
              </w:rPr>
              <w:fldChar w:fldCharType="begin"/>
            </w:r>
            <w:r w:rsidR="000D1D1F">
              <w:rPr>
                <w:noProof/>
                <w:webHidden/>
              </w:rPr>
              <w:instrText xml:space="preserve"> PAGEREF _Toc137805259 \h </w:instrText>
            </w:r>
            <w:r w:rsidR="000D1D1F">
              <w:rPr>
                <w:noProof/>
                <w:webHidden/>
              </w:rPr>
            </w:r>
            <w:r w:rsidR="000D1D1F">
              <w:rPr>
                <w:noProof/>
                <w:webHidden/>
              </w:rPr>
              <w:fldChar w:fldCharType="separate"/>
            </w:r>
            <w:r w:rsidR="000D1D1F">
              <w:rPr>
                <w:noProof/>
                <w:webHidden/>
              </w:rPr>
              <w:t>5</w:t>
            </w:r>
            <w:r w:rsidR="000D1D1F">
              <w:rPr>
                <w:noProof/>
                <w:webHidden/>
              </w:rPr>
              <w:fldChar w:fldCharType="end"/>
            </w:r>
          </w:hyperlink>
        </w:p>
        <w:p w14:paraId="697463E3" w14:textId="77777777" w:rsidR="000D1D1F" w:rsidRDefault="00000000">
          <w:pPr>
            <w:pStyle w:val="TOC2"/>
            <w:tabs>
              <w:tab w:val="right" w:leader="dot" w:pos="9350"/>
            </w:tabs>
            <w:rPr>
              <w:rFonts w:eastAsiaTheme="minorEastAsia"/>
              <w:noProof/>
            </w:rPr>
          </w:pPr>
          <w:hyperlink w:anchor="_Toc137805260" w:history="1">
            <w:r w:rsidR="000D1D1F" w:rsidRPr="000F1DF7">
              <w:rPr>
                <w:rStyle w:val="Hyperlink"/>
                <w:b/>
                <w:noProof/>
              </w:rPr>
              <w:t xml:space="preserve">Exhibit A – </w:t>
            </w:r>
            <w:r w:rsidR="000D1D1F" w:rsidRPr="000F1DF7">
              <w:rPr>
                <w:rStyle w:val="Hyperlink"/>
                <w:noProof/>
              </w:rPr>
              <w:t>Retirement Proposal</w:t>
            </w:r>
            <w:r w:rsidR="000D1D1F">
              <w:rPr>
                <w:noProof/>
                <w:webHidden/>
              </w:rPr>
              <w:tab/>
            </w:r>
            <w:r w:rsidR="000D1D1F">
              <w:rPr>
                <w:noProof/>
                <w:webHidden/>
              </w:rPr>
              <w:fldChar w:fldCharType="begin"/>
            </w:r>
            <w:r w:rsidR="000D1D1F">
              <w:rPr>
                <w:noProof/>
                <w:webHidden/>
              </w:rPr>
              <w:instrText xml:space="preserve"> PAGEREF _Toc137805260 \h </w:instrText>
            </w:r>
            <w:r w:rsidR="000D1D1F">
              <w:rPr>
                <w:noProof/>
                <w:webHidden/>
              </w:rPr>
            </w:r>
            <w:r w:rsidR="000D1D1F">
              <w:rPr>
                <w:noProof/>
                <w:webHidden/>
              </w:rPr>
              <w:fldChar w:fldCharType="separate"/>
            </w:r>
            <w:r w:rsidR="000D1D1F">
              <w:rPr>
                <w:noProof/>
                <w:webHidden/>
              </w:rPr>
              <w:t>6</w:t>
            </w:r>
            <w:r w:rsidR="000D1D1F">
              <w:rPr>
                <w:noProof/>
                <w:webHidden/>
              </w:rPr>
              <w:fldChar w:fldCharType="end"/>
            </w:r>
          </w:hyperlink>
        </w:p>
        <w:p w14:paraId="3128FA3F" w14:textId="77777777" w:rsidR="000D1D1F" w:rsidRDefault="00000000">
          <w:pPr>
            <w:pStyle w:val="TOC2"/>
            <w:tabs>
              <w:tab w:val="right" w:leader="dot" w:pos="9350"/>
            </w:tabs>
            <w:rPr>
              <w:rFonts w:eastAsiaTheme="minorEastAsia"/>
              <w:noProof/>
            </w:rPr>
          </w:pPr>
          <w:hyperlink w:anchor="_Toc137805261" w:history="1">
            <w:r w:rsidR="000D1D1F" w:rsidRPr="000F1DF7">
              <w:rPr>
                <w:rStyle w:val="Hyperlink"/>
                <w:b/>
                <w:noProof/>
              </w:rPr>
              <w:t xml:space="preserve">Exhibit B - </w:t>
            </w:r>
            <w:r w:rsidR="000D1D1F" w:rsidRPr="000F1DF7">
              <w:rPr>
                <w:rStyle w:val="Hyperlink"/>
                <w:noProof/>
              </w:rPr>
              <w:t>Requirements</w:t>
            </w:r>
            <w:r w:rsidR="000D1D1F">
              <w:rPr>
                <w:noProof/>
                <w:webHidden/>
              </w:rPr>
              <w:tab/>
            </w:r>
            <w:r w:rsidR="000D1D1F">
              <w:rPr>
                <w:noProof/>
                <w:webHidden/>
              </w:rPr>
              <w:fldChar w:fldCharType="begin"/>
            </w:r>
            <w:r w:rsidR="000D1D1F">
              <w:rPr>
                <w:noProof/>
                <w:webHidden/>
              </w:rPr>
              <w:instrText xml:space="preserve"> PAGEREF _Toc137805261 \h </w:instrText>
            </w:r>
            <w:r w:rsidR="000D1D1F">
              <w:rPr>
                <w:noProof/>
                <w:webHidden/>
              </w:rPr>
            </w:r>
            <w:r w:rsidR="000D1D1F">
              <w:rPr>
                <w:noProof/>
                <w:webHidden/>
              </w:rPr>
              <w:fldChar w:fldCharType="separate"/>
            </w:r>
            <w:r w:rsidR="000D1D1F">
              <w:rPr>
                <w:noProof/>
                <w:webHidden/>
              </w:rPr>
              <w:t>7</w:t>
            </w:r>
            <w:r w:rsidR="000D1D1F">
              <w:rPr>
                <w:noProof/>
                <w:webHidden/>
              </w:rPr>
              <w:fldChar w:fldCharType="end"/>
            </w:r>
          </w:hyperlink>
        </w:p>
        <w:p w14:paraId="0C150341" w14:textId="77777777" w:rsidR="000D1D1F" w:rsidRDefault="00000000">
          <w:pPr>
            <w:pStyle w:val="TOC2"/>
            <w:tabs>
              <w:tab w:val="right" w:leader="dot" w:pos="9350"/>
            </w:tabs>
            <w:rPr>
              <w:rFonts w:eastAsiaTheme="minorEastAsia"/>
              <w:noProof/>
            </w:rPr>
          </w:pPr>
          <w:hyperlink w:anchor="_Toc137805262" w:history="1">
            <w:r w:rsidR="000D1D1F" w:rsidRPr="000F1DF7">
              <w:rPr>
                <w:rStyle w:val="Hyperlink"/>
                <w:b/>
                <w:noProof/>
              </w:rPr>
              <w:t>Exhibit C –</w:t>
            </w:r>
            <w:r w:rsidR="000D1D1F" w:rsidRPr="000F1DF7">
              <w:rPr>
                <w:rStyle w:val="Hyperlink"/>
                <w:noProof/>
              </w:rPr>
              <w:t xml:space="preserve"> transition timeline</w:t>
            </w:r>
            <w:r w:rsidR="000D1D1F">
              <w:rPr>
                <w:noProof/>
                <w:webHidden/>
              </w:rPr>
              <w:tab/>
            </w:r>
            <w:r w:rsidR="000D1D1F">
              <w:rPr>
                <w:noProof/>
                <w:webHidden/>
              </w:rPr>
              <w:fldChar w:fldCharType="begin"/>
            </w:r>
            <w:r w:rsidR="000D1D1F">
              <w:rPr>
                <w:noProof/>
                <w:webHidden/>
              </w:rPr>
              <w:instrText xml:space="preserve"> PAGEREF _Toc137805262 \h </w:instrText>
            </w:r>
            <w:r w:rsidR="000D1D1F">
              <w:rPr>
                <w:noProof/>
                <w:webHidden/>
              </w:rPr>
            </w:r>
            <w:r w:rsidR="000D1D1F">
              <w:rPr>
                <w:noProof/>
                <w:webHidden/>
              </w:rPr>
              <w:fldChar w:fldCharType="separate"/>
            </w:r>
            <w:r w:rsidR="000D1D1F">
              <w:rPr>
                <w:noProof/>
                <w:webHidden/>
              </w:rPr>
              <w:t>8</w:t>
            </w:r>
            <w:r w:rsidR="000D1D1F">
              <w:rPr>
                <w:noProof/>
                <w:webHidden/>
              </w:rPr>
              <w:fldChar w:fldCharType="end"/>
            </w:r>
          </w:hyperlink>
        </w:p>
        <w:p w14:paraId="1D2A8937" w14:textId="77777777" w:rsidR="000D1D1F" w:rsidRDefault="00000000">
          <w:pPr>
            <w:pStyle w:val="TOC2"/>
            <w:tabs>
              <w:tab w:val="right" w:leader="dot" w:pos="9350"/>
            </w:tabs>
            <w:rPr>
              <w:rFonts w:eastAsiaTheme="minorEastAsia"/>
              <w:noProof/>
            </w:rPr>
          </w:pPr>
          <w:hyperlink w:anchor="_Toc137805263" w:history="1">
            <w:r w:rsidR="000D1D1F" w:rsidRPr="000F1DF7">
              <w:rPr>
                <w:rStyle w:val="Hyperlink"/>
                <w:b/>
                <w:noProof/>
              </w:rPr>
              <w:t xml:space="preserve">Exhibit C.1 – </w:t>
            </w:r>
            <w:r w:rsidR="000D1D1F" w:rsidRPr="000F1DF7">
              <w:rPr>
                <w:rStyle w:val="Hyperlink"/>
                <w:noProof/>
              </w:rPr>
              <w:t>Bret hire timeline</w:t>
            </w:r>
            <w:r w:rsidR="000D1D1F">
              <w:rPr>
                <w:noProof/>
                <w:webHidden/>
              </w:rPr>
              <w:tab/>
            </w:r>
            <w:r w:rsidR="000D1D1F">
              <w:rPr>
                <w:noProof/>
                <w:webHidden/>
              </w:rPr>
              <w:fldChar w:fldCharType="begin"/>
            </w:r>
            <w:r w:rsidR="000D1D1F">
              <w:rPr>
                <w:noProof/>
                <w:webHidden/>
              </w:rPr>
              <w:instrText xml:space="preserve"> PAGEREF _Toc137805263 \h </w:instrText>
            </w:r>
            <w:r w:rsidR="000D1D1F">
              <w:rPr>
                <w:noProof/>
                <w:webHidden/>
              </w:rPr>
            </w:r>
            <w:r w:rsidR="000D1D1F">
              <w:rPr>
                <w:noProof/>
                <w:webHidden/>
              </w:rPr>
              <w:fldChar w:fldCharType="separate"/>
            </w:r>
            <w:r w:rsidR="000D1D1F">
              <w:rPr>
                <w:noProof/>
                <w:webHidden/>
              </w:rPr>
              <w:t>9</w:t>
            </w:r>
            <w:r w:rsidR="000D1D1F">
              <w:rPr>
                <w:noProof/>
                <w:webHidden/>
              </w:rPr>
              <w:fldChar w:fldCharType="end"/>
            </w:r>
          </w:hyperlink>
        </w:p>
        <w:p w14:paraId="03DECA17" w14:textId="77777777" w:rsidR="000D1D1F" w:rsidRDefault="00000000">
          <w:pPr>
            <w:pStyle w:val="TOC2"/>
            <w:tabs>
              <w:tab w:val="right" w:leader="dot" w:pos="9350"/>
            </w:tabs>
            <w:rPr>
              <w:rFonts w:eastAsiaTheme="minorEastAsia"/>
              <w:noProof/>
            </w:rPr>
          </w:pPr>
          <w:hyperlink w:anchor="_Toc137805264" w:history="1">
            <w:r w:rsidR="000D1D1F" w:rsidRPr="000F1DF7">
              <w:rPr>
                <w:rStyle w:val="Hyperlink"/>
                <w:b/>
                <w:noProof/>
              </w:rPr>
              <w:t xml:space="preserve">Exhibit C.2 – </w:t>
            </w:r>
            <w:r w:rsidR="000D1D1F" w:rsidRPr="000F1DF7">
              <w:rPr>
                <w:rStyle w:val="Hyperlink"/>
                <w:noProof/>
              </w:rPr>
              <w:t>Siburt hire timeline</w:t>
            </w:r>
            <w:r w:rsidR="000D1D1F">
              <w:rPr>
                <w:noProof/>
                <w:webHidden/>
              </w:rPr>
              <w:tab/>
            </w:r>
            <w:r w:rsidR="000D1D1F">
              <w:rPr>
                <w:noProof/>
                <w:webHidden/>
              </w:rPr>
              <w:fldChar w:fldCharType="begin"/>
            </w:r>
            <w:r w:rsidR="000D1D1F">
              <w:rPr>
                <w:noProof/>
                <w:webHidden/>
              </w:rPr>
              <w:instrText xml:space="preserve"> PAGEREF _Toc137805264 \h </w:instrText>
            </w:r>
            <w:r w:rsidR="000D1D1F">
              <w:rPr>
                <w:noProof/>
                <w:webHidden/>
              </w:rPr>
            </w:r>
            <w:r w:rsidR="000D1D1F">
              <w:rPr>
                <w:noProof/>
                <w:webHidden/>
              </w:rPr>
              <w:fldChar w:fldCharType="separate"/>
            </w:r>
            <w:r w:rsidR="000D1D1F">
              <w:rPr>
                <w:noProof/>
                <w:webHidden/>
              </w:rPr>
              <w:t>10</w:t>
            </w:r>
            <w:r w:rsidR="000D1D1F">
              <w:rPr>
                <w:noProof/>
                <w:webHidden/>
              </w:rPr>
              <w:fldChar w:fldCharType="end"/>
            </w:r>
          </w:hyperlink>
        </w:p>
        <w:p w14:paraId="14FB964C" w14:textId="77777777" w:rsidR="00A05BE9" w:rsidRDefault="00A05BE9">
          <w:r>
            <w:rPr>
              <w:b/>
              <w:bCs/>
              <w:noProof/>
            </w:rPr>
            <w:fldChar w:fldCharType="end"/>
          </w:r>
        </w:p>
      </w:sdtContent>
    </w:sdt>
    <w:p w14:paraId="12C18F18" w14:textId="77777777" w:rsidR="00D2209B" w:rsidRPr="00D2209B" w:rsidRDefault="00D2209B" w:rsidP="00D2209B"/>
    <w:p w14:paraId="269B4903" w14:textId="77777777" w:rsidR="00D2209B" w:rsidRPr="00D2209B" w:rsidRDefault="00D2209B" w:rsidP="00D2209B"/>
    <w:p w14:paraId="2E4CC1E5" w14:textId="77777777" w:rsidR="00B3208A" w:rsidRDefault="00B3208A">
      <w:pPr>
        <w:rPr>
          <w:rFonts w:asciiTheme="majorHAnsi" w:eastAsiaTheme="majorEastAsia" w:hAnsiTheme="majorHAnsi" w:cstheme="majorBidi"/>
          <w:b/>
          <w:color w:val="2F5496" w:themeColor="accent1" w:themeShade="BF"/>
          <w:sz w:val="26"/>
          <w:szCs w:val="26"/>
        </w:rPr>
      </w:pPr>
      <w:r>
        <w:rPr>
          <w:b/>
        </w:rPr>
        <w:br w:type="page"/>
      </w:r>
    </w:p>
    <w:p w14:paraId="51B744CF" w14:textId="77777777" w:rsidR="00ED25FC" w:rsidRPr="00990280" w:rsidRDefault="00ED25FC" w:rsidP="00ED25FC">
      <w:pPr>
        <w:pStyle w:val="Heading2"/>
        <w:rPr>
          <w:b/>
        </w:rPr>
      </w:pPr>
      <w:bookmarkStart w:id="0" w:name="_Toc137805250"/>
      <w:r w:rsidRPr="00990280">
        <w:rPr>
          <w:b/>
        </w:rPr>
        <w:lastRenderedPageBreak/>
        <w:t>Jeff Kryder Retirement:</w:t>
      </w:r>
      <w:bookmarkEnd w:id="0"/>
    </w:p>
    <w:p w14:paraId="7ED79223" w14:textId="77777777" w:rsidR="00ED25FC" w:rsidRDefault="00ED25FC" w:rsidP="004D223D">
      <w:pPr>
        <w:pStyle w:val="NoSpacing"/>
      </w:pPr>
    </w:p>
    <w:p w14:paraId="2F0E39DC" w14:textId="77777777" w:rsidR="006F4898" w:rsidRPr="00AF3DA4" w:rsidRDefault="004D223D" w:rsidP="004D223D">
      <w:pPr>
        <w:pStyle w:val="NoSpacing"/>
        <w:rPr>
          <w:sz w:val="24"/>
          <w:szCs w:val="24"/>
        </w:rPr>
      </w:pPr>
      <w:r w:rsidRPr="00AF3DA4">
        <w:rPr>
          <w:sz w:val="24"/>
          <w:szCs w:val="24"/>
        </w:rPr>
        <w:t xml:space="preserve">Jeff Kryder, Senior Minister, has given notice of his intent to retire at the end of 2024.  After several decades of ministry Jeff indicated he is ready to step down as the full-time pulpit minister. On November 23, 2024, Jeff will be 65 and eligible for Social Security.  This will provide Jeff the healthcare and financial benefits he will need to allow him to retire.  </w:t>
      </w:r>
    </w:p>
    <w:p w14:paraId="4FCE6B30" w14:textId="77777777" w:rsidR="004D223D" w:rsidRDefault="004D223D" w:rsidP="004D223D">
      <w:pPr>
        <w:pStyle w:val="NoSpacing"/>
        <w:rPr>
          <w:sz w:val="24"/>
          <w:szCs w:val="24"/>
        </w:rPr>
      </w:pPr>
    </w:p>
    <w:p w14:paraId="3CF2E81B" w14:textId="77777777" w:rsidR="00544DB8" w:rsidRDefault="00544DB8" w:rsidP="004D223D">
      <w:pPr>
        <w:pStyle w:val="NoSpacing"/>
        <w:rPr>
          <w:sz w:val="24"/>
          <w:szCs w:val="24"/>
        </w:rPr>
      </w:pPr>
      <w:r>
        <w:rPr>
          <w:sz w:val="24"/>
          <w:szCs w:val="24"/>
        </w:rPr>
        <w:t>The selection and transition of the Senior Minister is a major event for a congregation and should be undertaken with care, planning, lots of discussion, and prayer.  This document should be considered a tool in assisting to focus the various issues, action items, and decisions.</w:t>
      </w:r>
    </w:p>
    <w:p w14:paraId="4DBF1B37" w14:textId="77777777" w:rsidR="00544DB8" w:rsidRPr="00AF3DA4" w:rsidRDefault="00544DB8" w:rsidP="004D223D">
      <w:pPr>
        <w:pStyle w:val="NoSpacing"/>
        <w:rPr>
          <w:sz w:val="24"/>
          <w:szCs w:val="24"/>
        </w:rPr>
      </w:pPr>
    </w:p>
    <w:p w14:paraId="3783EACB" w14:textId="77777777" w:rsidR="00ED25FC" w:rsidRDefault="00ED25FC" w:rsidP="004D223D">
      <w:pPr>
        <w:pStyle w:val="NoSpacing"/>
      </w:pPr>
    </w:p>
    <w:p w14:paraId="5AD3311B" w14:textId="77777777" w:rsidR="00ED25FC" w:rsidRDefault="008F452F" w:rsidP="008F452F">
      <w:pPr>
        <w:pStyle w:val="Heading3"/>
      </w:pPr>
      <w:bookmarkStart w:id="1" w:name="_Toc137805251"/>
      <w:r>
        <w:t>Retirement Date:</w:t>
      </w:r>
      <w:bookmarkEnd w:id="1"/>
    </w:p>
    <w:p w14:paraId="730FBDF6" w14:textId="77777777" w:rsidR="008F452F" w:rsidRDefault="008F452F" w:rsidP="004D223D">
      <w:pPr>
        <w:pStyle w:val="NoSpacing"/>
      </w:pPr>
    </w:p>
    <w:p w14:paraId="3DF76873" w14:textId="77777777" w:rsidR="008F452F" w:rsidRPr="00AF3DA4" w:rsidRDefault="005F1ADF" w:rsidP="004D223D">
      <w:pPr>
        <w:pStyle w:val="NoSpacing"/>
        <w:rPr>
          <w:sz w:val="24"/>
          <w:szCs w:val="24"/>
        </w:rPr>
      </w:pPr>
      <w:r>
        <w:rPr>
          <w:sz w:val="24"/>
          <w:szCs w:val="24"/>
        </w:rPr>
        <w:t>The s</w:t>
      </w:r>
      <w:r w:rsidR="008F452F" w:rsidRPr="00AF3DA4">
        <w:rPr>
          <w:sz w:val="24"/>
          <w:szCs w:val="24"/>
        </w:rPr>
        <w:t xml:space="preserve">pecific </w:t>
      </w:r>
      <w:r>
        <w:rPr>
          <w:sz w:val="24"/>
          <w:szCs w:val="24"/>
        </w:rPr>
        <w:t xml:space="preserve">retirement </w:t>
      </w:r>
      <w:r w:rsidR="008F452F" w:rsidRPr="00AF3DA4">
        <w:rPr>
          <w:sz w:val="24"/>
          <w:szCs w:val="24"/>
        </w:rPr>
        <w:t>date not yet determined</w:t>
      </w:r>
      <w:r w:rsidR="00923F66" w:rsidRPr="00AF3DA4">
        <w:rPr>
          <w:sz w:val="24"/>
          <w:szCs w:val="24"/>
        </w:rPr>
        <w:t>.  Jeff turns 65 on November 23, 2024 and will then be financial ready to retire.  If Jeff is needed to step down from the pulpit prior to his 65</w:t>
      </w:r>
      <w:r w:rsidR="00923F66" w:rsidRPr="00AF3DA4">
        <w:rPr>
          <w:sz w:val="24"/>
          <w:szCs w:val="24"/>
          <w:vertAlign w:val="superscript"/>
        </w:rPr>
        <w:t>th</w:t>
      </w:r>
      <w:r w:rsidR="00923F66" w:rsidRPr="00AF3DA4">
        <w:rPr>
          <w:sz w:val="24"/>
          <w:szCs w:val="24"/>
        </w:rPr>
        <w:t xml:space="preserve"> birthday he will still need an income until his November 23 birthday.</w:t>
      </w:r>
    </w:p>
    <w:p w14:paraId="576ED4C6" w14:textId="77777777" w:rsidR="00923F66" w:rsidRPr="00AF3DA4" w:rsidRDefault="00923F66" w:rsidP="004D223D">
      <w:pPr>
        <w:pStyle w:val="NoSpacing"/>
        <w:rPr>
          <w:sz w:val="24"/>
          <w:szCs w:val="24"/>
        </w:rPr>
      </w:pPr>
    </w:p>
    <w:p w14:paraId="51E59754" w14:textId="77777777" w:rsidR="00923F66" w:rsidRPr="00AF3DA4" w:rsidRDefault="00923F66" w:rsidP="004D223D">
      <w:pPr>
        <w:pStyle w:val="NoSpacing"/>
        <w:rPr>
          <w:sz w:val="24"/>
          <w:szCs w:val="24"/>
        </w:rPr>
      </w:pPr>
      <w:r w:rsidRPr="00AF3DA4">
        <w:rPr>
          <w:sz w:val="24"/>
          <w:szCs w:val="24"/>
        </w:rPr>
        <w:t>Several workable options have been considered:</w:t>
      </w:r>
    </w:p>
    <w:p w14:paraId="6FEB64D4" w14:textId="77777777" w:rsidR="00923F66" w:rsidRPr="00AF3DA4" w:rsidRDefault="00923F66" w:rsidP="00923F66">
      <w:pPr>
        <w:pStyle w:val="NoSpacing"/>
        <w:numPr>
          <w:ilvl w:val="0"/>
          <w:numId w:val="4"/>
        </w:numPr>
        <w:rPr>
          <w:sz w:val="24"/>
          <w:szCs w:val="24"/>
        </w:rPr>
      </w:pPr>
      <w:r w:rsidRPr="00AF3DA4">
        <w:rPr>
          <w:sz w:val="24"/>
          <w:szCs w:val="24"/>
        </w:rPr>
        <w:t>Jeff continues as full-time pulpit minister until retirement on November 23, 2024</w:t>
      </w:r>
    </w:p>
    <w:p w14:paraId="348807C3" w14:textId="77777777" w:rsidR="00923F66" w:rsidRPr="00AF3DA4" w:rsidRDefault="00923F66" w:rsidP="00923F66">
      <w:pPr>
        <w:pStyle w:val="NoSpacing"/>
        <w:numPr>
          <w:ilvl w:val="0"/>
          <w:numId w:val="4"/>
        </w:numPr>
        <w:rPr>
          <w:sz w:val="24"/>
          <w:szCs w:val="24"/>
        </w:rPr>
      </w:pPr>
      <w:r w:rsidRPr="00AF3DA4">
        <w:rPr>
          <w:sz w:val="24"/>
          <w:szCs w:val="24"/>
        </w:rPr>
        <w:t>Jeff steps down as full-time pulpit minister sometime mid-2024 and continues as part-time pulpit minister.</w:t>
      </w:r>
      <w:r w:rsidR="00987F8B" w:rsidRPr="00AF3DA4">
        <w:rPr>
          <w:sz w:val="24"/>
          <w:szCs w:val="24"/>
        </w:rPr>
        <w:t xml:space="preserve"> See</w:t>
      </w:r>
      <w:r w:rsidR="00987F8B" w:rsidRPr="00AF3DA4">
        <w:rPr>
          <w:b/>
          <w:color w:val="7030A0"/>
          <w:sz w:val="24"/>
          <w:szCs w:val="24"/>
        </w:rPr>
        <w:t xml:space="preserve"> Exhibit A</w:t>
      </w:r>
    </w:p>
    <w:p w14:paraId="619E894C" w14:textId="77777777" w:rsidR="00923F66" w:rsidRPr="00AF3DA4" w:rsidRDefault="00923F66" w:rsidP="00923F66">
      <w:pPr>
        <w:pStyle w:val="NoSpacing"/>
        <w:numPr>
          <w:ilvl w:val="1"/>
          <w:numId w:val="4"/>
        </w:numPr>
        <w:rPr>
          <w:sz w:val="24"/>
          <w:szCs w:val="24"/>
        </w:rPr>
      </w:pPr>
      <w:r w:rsidRPr="00AF3DA4">
        <w:rPr>
          <w:sz w:val="24"/>
          <w:szCs w:val="24"/>
        </w:rPr>
        <w:t>If Jeff were to function as part-time minister he would still need to be relived of his other administrative and ministerial duties.  His primary role in a part-time capacity would be pulpit minister.</w:t>
      </w:r>
    </w:p>
    <w:p w14:paraId="1A061110" w14:textId="77777777" w:rsidR="008F452F" w:rsidRDefault="008F452F" w:rsidP="004D223D">
      <w:pPr>
        <w:pStyle w:val="NoSpacing"/>
        <w:rPr>
          <w:sz w:val="24"/>
          <w:szCs w:val="24"/>
        </w:rPr>
      </w:pPr>
    </w:p>
    <w:p w14:paraId="75C94E3A" w14:textId="77777777" w:rsidR="00544DB8" w:rsidRPr="00AF3DA4" w:rsidRDefault="00544DB8" w:rsidP="004D223D">
      <w:pPr>
        <w:pStyle w:val="NoSpacing"/>
        <w:rPr>
          <w:sz w:val="24"/>
          <w:szCs w:val="24"/>
        </w:rPr>
      </w:pPr>
    </w:p>
    <w:p w14:paraId="46CB08D9" w14:textId="77777777" w:rsidR="008F452F" w:rsidRDefault="008F452F" w:rsidP="008F452F">
      <w:pPr>
        <w:pStyle w:val="Heading3"/>
      </w:pPr>
      <w:bookmarkStart w:id="2" w:name="_Toc137805252"/>
      <w:r>
        <w:t>Retirement Gift:</w:t>
      </w:r>
      <w:bookmarkEnd w:id="2"/>
    </w:p>
    <w:p w14:paraId="761F3762" w14:textId="77777777" w:rsidR="008F452F" w:rsidRDefault="008F452F" w:rsidP="004D223D">
      <w:pPr>
        <w:pStyle w:val="NoSpacing"/>
      </w:pPr>
    </w:p>
    <w:p w14:paraId="269CA08A" w14:textId="77777777" w:rsidR="008F452F" w:rsidRPr="00AF3DA4" w:rsidRDefault="00987F8B" w:rsidP="00987F8B">
      <w:pPr>
        <w:pStyle w:val="NoSpacing"/>
        <w:rPr>
          <w:sz w:val="24"/>
          <w:szCs w:val="24"/>
        </w:rPr>
      </w:pPr>
      <w:r w:rsidRPr="00AF3DA4">
        <w:rPr>
          <w:sz w:val="24"/>
          <w:szCs w:val="24"/>
        </w:rPr>
        <w:t xml:space="preserve">The MX leadership needs to consider an appropriate way to express our appreciation and gratitude for all of Jeff Kryder’s work, love, and commitment over his years of service. As noted in </w:t>
      </w:r>
      <w:r w:rsidRPr="00AF3DA4">
        <w:rPr>
          <w:b/>
          <w:color w:val="7030A0"/>
          <w:sz w:val="24"/>
          <w:szCs w:val="24"/>
        </w:rPr>
        <w:t>Exhibit A</w:t>
      </w:r>
      <w:r w:rsidRPr="00AF3DA4">
        <w:rPr>
          <w:sz w:val="24"/>
          <w:szCs w:val="24"/>
        </w:rPr>
        <w:t xml:space="preserve">, if initial proposal followed we would be gifting Jeff Kryder over $30,000.00. </w:t>
      </w:r>
      <w:r w:rsidR="005F1ADF">
        <w:rPr>
          <w:sz w:val="24"/>
          <w:szCs w:val="24"/>
        </w:rPr>
        <w:t>We should determine if this is appropriate or excessive and decide on an appropriate gift considering the current budget.</w:t>
      </w:r>
    </w:p>
    <w:p w14:paraId="61C7A460" w14:textId="77777777" w:rsidR="008F452F" w:rsidRDefault="008F452F" w:rsidP="004D223D">
      <w:pPr>
        <w:pStyle w:val="NoSpacing"/>
        <w:rPr>
          <w:sz w:val="24"/>
          <w:szCs w:val="24"/>
        </w:rPr>
      </w:pPr>
    </w:p>
    <w:p w14:paraId="42F9D356" w14:textId="77777777" w:rsidR="00544DB8" w:rsidRPr="00AF3DA4" w:rsidRDefault="00544DB8" w:rsidP="004D223D">
      <w:pPr>
        <w:pStyle w:val="NoSpacing"/>
        <w:rPr>
          <w:sz w:val="24"/>
          <w:szCs w:val="24"/>
        </w:rPr>
      </w:pPr>
    </w:p>
    <w:p w14:paraId="052D69A1" w14:textId="77777777" w:rsidR="008F452F" w:rsidRDefault="008F452F" w:rsidP="008F452F">
      <w:pPr>
        <w:pStyle w:val="Heading3"/>
      </w:pPr>
      <w:bookmarkStart w:id="3" w:name="_Toc137805253"/>
      <w:r>
        <w:t>Jeff’s Transition</w:t>
      </w:r>
      <w:bookmarkEnd w:id="3"/>
    </w:p>
    <w:p w14:paraId="3A3A01BB" w14:textId="77777777" w:rsidR="008F452F" w:rsidRDefault="008F452F" w:rsidP="004D223D">
      <w:pPr>
        <w:pStyle w:val="NoSpacing"/>
      </w:pPr>
    </w:p>
    <w:p w14:paraId="5E613E45" w14:textId="77777777" w:rsidR="008F452F" w:rsidRPr="00AF3DA4" w:rsidRDefault="00BE0E69" w:rsidP="004D223D">
      <w:pPr>
        <w:pStyle w:val="NoSpacing"/>
        <w:rPr>
          <w:sz w:val="24"/>
          <w:szCs w:val="24"/>
        </w:rPr>
      </w:pPr>
      <w:r w:rsidRPr="00AF3DA4">
        <w:rPr>
          <w:sz w:val="24"/>
          <w:szCs w:val="24"/>
        </w:rPr>
        <w:t xml:space="preserve">Jeff Kryder is a gifted speaker and </w:t>
      </w:r>
      <w:r w:rsidR="00700F1C" w:rsidRPr="00AF3DA4">
        <w:rPr>
          <w:sz w:val="24"/>
          <w:szCs w:val="24"/>
        </w:rPr>
        <w:t xml:space="preserve">has helped shepherd the Mid-County and Mcknight churches for many years.  This can be considered helpful or problematic with transitioning to a new Senior Minister.  </w:t>
      </w:r>
    </w:p>
    <w:p w14:paraId="539EC704" w14:textId="77777777" w:rsidR="00700F1C" w:rsidRPr="00AF3DA4" w:rsidRDefault="00700F1C" w:rsidP="004D223D">
      <w:pPr>
        <w:pStyle w:val="NoSpacing"/>
        <w:rPr>
          <w:sz w:val="24"/>
          <w:szCs w:val="24"/>
        </w:rPr>
      </w:pPr>
    </w:p>
    <w:p w14:paraId="0D45B827" w14:textId="77777777" w:rsidR="00700F1C" w:rsidRPr="00AF3DA4" w:rsidRDefault="00700F1C" w:rsidP="004D223D">
      <w:pPr>
        <w:pStyle w:val="NoSpacing"/>
        <w:rPr>
          <w:sz w:val="24"/>
          <w:szCs w:val="24"/>
        </w:rPr>
      </w:pPr>
      <w:r w:rsidRPr="00AF3DA4">
        <w:rPr>
          <w:sz w:val="24"/>
          <w:szCs w:val="24"/>
        </w:rPr>
        <w:t>Helpful:</w:t>
      </w:r>
    </w:p>
    <w:p w14:paraId="46B65F86" w14:textId="77777777" w:rsidR="00700F1C" w:rsidRDefault="00700F1C" w:rsidP="005F1ADF">
      <w:pPr>
        <w:pStyle w:val="NoSpacing"/>
        <w:numPr>
          <w:ilvl w:val="0"/>
          <w:numId w:val="8"/>
        </w:numPr>
        <w:rPr>
          <w:sz w:val="24"/>
          <w:szCs w:val="24"/>
        </w:rPr>
      </w:pPr>
      <w:r w:rsidRPr="00AF3DA4">
        <w:rPr>
          <w:sz w:val="24"/>
          <w:szCs w:val="24"/>
        </w:rPr>
        <w:t>Jeff is a mature brother who could prop-up the new minister.  The transition could be seen as less of a speed bump and more of a natur</w:t>
      </w:r>
      <w:r w:rsidR="001C1784">
        <w:rPr>
          <w:sz w:val="24"/>
          <w:szCs w:val="24"/>
        </w:rPr>
        <w:t>al</w:t>
      </w:r>
      <w:r w:rsidRPr="00AF3DA4">
        <w:rPr>
          <w:sz w:val="24"/>
          <w:szCs w:val="24"/>
        </w:rPr>
        <w:t xml:space="preserve"> </w:t>
      </w:r>
      <w:r w:rsidR="005F1ADF">
        <w:rPr>
          <w:sz w:val="24"/>
          <w:szCs w:val="24"/>
        </w:rPr>
        <w:t>progression, with</w:t>
      </w:r>
      <w:r w:rsidRPr="00AF3DA4">
        <w:rPr>
          <w:sz w:val="24"/>
          <w:szCs w:val="24"/>
        </w:rPr>
        <w:t xml:space="preserve"> Jeff stepping down to retire and passing the baton to the new pulpit minister.  Jeff’s presence could also calm the congregation and assure them there is no internal problems or issues causing the transition but a natural planned progression. </w:t>
      </w:r>
    </w:p>
    <w:p w14:paraId="5D7B69BA" w14:textId="77777777" w:rsidR="00B142AB" w:rsidRDefault="00B142AB" w:rsidP="004D223D">
      <w:pPr>
        <w:pStyle w:val="NoSpacing"/>
        <w:rPr>
          <w:sz w:val="24"/>
          <w:szCs w:val="24"/>
        </w:rPr>
      </w:pPr>
    </w:p>
    <w:p w14:paraId="6293DA70" w14:textId="77777777" w:rsidR="00B142AB" w:rsidRPr="00AF3DA4" w:rsidRDefault="00B142AB" w:rsidP="005F1ADF">
      <w:pPr>
        <w:pStyle w:val="NoSpacing"/>
        <w:numPr>
          <w:ilvl w:val="0"/>
          <w:numId w:val="8"/>
        </w:numPr>
        <w:rPr>
          <w:sz w:val="24"/>
          <w:szCs w:val="24"/>
        </w:rPr>
      </w:pPr>
      <w:r>
        <w:rPr>
          <w:sz w:val="24"/>
          <w:szCs w:val="24"/>
        </w:rPr>
        <w:t xml:space="preserve">The Shepherds have come to respect Jeff over the years and want to </w:t>
      </w:r>
      <w:r w:rsidR="00815784">
        <w:rPr>
          <w:sz w:val="24"/>
          <w:szCs w:val="24"/>
        </w:rPr>
        <w:t xml:space="preserve">continue to have his gifts available to help strengthen the McKnight congregation.  We also prefer to have Jeff continue to worship at McKnight during and after the transition. </w:t>
      </w:r>
    </w:p>
    <w:p w14:paraId="5D2FDAAB" w14:textId="77777777" w:rsidR="00700F1C" w:rsidRPr="00AF3DA4" w:rsidRDefault="00700F1C" w:rsidP="004D223D">
      <w:pPr>
        <w:pStyle w:val="NoSpacing"/>
        <w:rPr>
          <w:sz w:val="24"/>
          <w:szCs w:val="24"/>
        </w:rPr>
      </w:pPr>
    </w:p>
    <w:p w14:paraId="0FE4C61D" w14:textId="77777777" w:rsidR="00700F1C" w:rsidRPr="00AF3DA4" w:rsidRDefault="00700F1C" w:rsidP="004D223D">
      <w:pPr>
        <w:pStyle w:val="NoSpacing"/>
        <w:rPr>
          <w:sz w:val="24"/>
          <w:szCs w:val="24"/>
        </w:rPr>
      </w:pPr>
      <w:r w:rsidRPr="00AF3DA4">
        <w:rPr>
          <w:sz w:val="24"/>
          <w:szCs w:val="24"/>
        </w:rPr>
        <w:t>Problematic:</w:t>
      </w:r>
    </w:p>
    <w:p w14:paraId="569100E7" w14:textId="77777777" w:rsidR="008F452F" w:rsidRDefault="00010AE5" w:rsidP="005F1ADF">
      <w:pPr>
        <w:pStyle w:val="NoSpacing"/>
        <w:numPr>
          <w:ilvl w:val="0"/>
          <w:numId w:val="9"/>
        </w:numPr>
        <w:rPr>
          <w:sz w:val="24"/>
          <w:szCs w:val="24"/>
        </w:rPr>
      </w:pPr>
      <w:r w:rsidRPr="00AF3DA4">
        <w:rPr>
          <w:sz w:val="24"/>
          <w:szCs w:val="24"/>
        </w:rPr>
        <w:t xml:space="preserve">With a strong personality and connections with the congregation, Jeff could  unintentionally undermine the authority of the new Senior Minister.  Jeff’s presence may also inhibit the ability of the new Senior Minister to work with the Shepherds on </w:t>
      </w:r>
      <w:r w:rsidRPr="00AF3DA4">
        <w:rPr>
          <w:sz w:val="24"/>
          <w:szCs w:val="24"/>
        </w:rPr>
        <w:lastRenderedPageBreak/>
        <w:t xml:space="preserve">strategy and planning.  The new church leadership (Senior Minister and Shepherds) should be free and unencumbered in decision making. </w:t>
      </w:r>
    </w:p>
    <w:p w14:paraId="13DC8ADE" w14:textId="77777777" w:rsidR="00815784" w:rsidRDefault="00815784" w:rsidP="004D223D">
      <w:pPr>
        <w:pStyle w:val="NoSpacing"/>
        <w:rPr>
          <w:sz w:val="24"/>
          <w:szCs w:val="24"/>
        </w:rPr>
      </w:pPr>
    </w:p>
    <w:p w14:paraId="0EC81E2C" w14:textId="77777777" w:rsidR="00815784" w:rsidRPr="00AF3DA4" w:rsidRDefault="00815784" w:rsidP="004D223D">
      <w:pPr>
        <w:pStyle w:val="NoSpacing"/>
        <w:rPr>
          <w:sz w:val="24"/>
          <w:szCs w:val="24"/>
        </w:rPr>
      </w:pPr>
      <w:r>
        <w:rPr>
          <w:sz w:val="24"/>
          <w:szCs w:val="24"/>
        </w:rPr>
        <w:t>Some organizations</w:t>
      </w:r>
      <w:r>
        <w:rPr>
          <w:rStyle w:val="FootnoteReference"/>
          <w:sz w:val="24"/>
          <w:szCs w:val="24"/>
        </w:rPr>
        <w:footnoteReference w:id="1"/>
      </w:r>
      <w:r>
        <w:rPr>
          <w:sz w:val="24"/>
          <w:szCs w:val="24"/>
        </w:rPr>
        <w:t xml:space="preserve"> with experience in working with minister transitions have advised have a gap between when the current minister steps down and the new minister begins.  This gap is termed a “liminal space”, which is intended to give the congregation time to process the transition and plan for the next phase (McKnight 2.0).  The hope is that the gap will allow the Shepherds and the congregation to re-focus and hit the ground running with the new minister.  </w:t>
      </w:r>
    </w:p>
    <w:p w14:paraId="2E3A4851" w14:textId="77777777" w:rsidR="00B46907" w:rsidRDefault="00B46907" w:rsidP="004D223D">
      <w:pPr>
        <w:pStyle w:val="NoSpacing"/>
        <w:rPr>
          <w:sz w:val="24"/>
          <w:szCs w:val="24"/>
        </w:rPr>
      </w:pPr>
    </w:p>
    <w:p w14:paraId="0CF50619" w14:textId="77777777" w:rsidR="00642239" w:rsidRPr="00AF3DA4" w:rsidRDefault="00642239" w:rsidP="004D223D">
      <w:pPr>
        <w:pStyle w:val="NoSpacing"/>
        <w:rPr>
          <w:sz w:val="24"/>
          <w:szCs w:val="24"/>
        </w:rPr>
      </w:pPr>
    </w:p>
    <w:p w14:paraId="2EF7A92D" w14:textId="77777777" w:rsidR="008F452F" w:rsidRPr="002021AD" w:rsidRDefault="00B46907" w:rsidP="00B46907">
      <w:pPr>
        <w:pStyle w:val="Heading2"/>
        <w:rPr>
          <w:b/>
        </w:rPr>
      </w:pPr>
      <w:bookmarkStart w:id="4" w:name="_Toc137805254"/>
      <w:r w:rsidRPr="002021AD">
        <w:rPr>
          <w:b/>
        </w:rPr>
        <w:t>New Minister Search</w:t>
      </w:r>
      <w:bookmarkEnd w:id="4"/>
    </w:p>
    <w:p w14:paraId="6E21F0BF" w14:textId="77777777" w:rsidR="00B46907" w:rsidRDefault="00B46907" w:rsidP="004D223D">
      <w:pPr>
        <w:pStyle w:val="NoSpacing"/>
      </w:pPr>
    </w:p>
    <w:p w14:paraId="271DC194" w14:textId="77777777" w:rsidR="00B46907" w:rsidRPr="00212D54" w:rsidRDefault="00370CCC" w:rsidP="004D223D">
      <w:pPr>
        <w:pStyle w:val="NoSpacing"/>
        <w:rPr>
          <w:sz w:val="24"/>
          <w:szCs w:val="24"/>
        </w:rPr>
      </w:pPr>
      <w:r w:rsidRPr="00212D54">
        <w:rPr>
          <w:sz w:val="24"/>
          <w:szCs w:val="24"/>
        </w:rPr>
        <w:t xml:space="preserve">Finding a suitable replacement pulpit minister should be a primary focus of the elders.  The role, and the person, will be a key touchpoint for the congregation.  </w:t>
      </w:r>
    </w:p>
    <w:p w14:paraId="3B981DB6" w14:textId="77777777" w:rsidR="00B50C77" w:rsidRPr="00212D54" w:rsidRDefault="00B50C77" w:rsidP="004D223D">
      <w:pPr>
        <w:pStyle w:val="NoSpacing"/>
        <w:rPr>
          <w:sz w:val="24"/>
          <w:szCs w:val="24"/>
        </w:rPr>
      </w:pPr>
    </w:p>
    <w:p w14:paraId="55B8ABE1" w14:textId="77777777" w:rsidR="006B69F4" w:rsidRPr="00212D54" w:rsidRDefault="00B50C77" w:rsidP="004D223D">
      <w:pPr>
        <w:pStyle w:val="NoSpacing"/>
        <w:rPr>
          <w:sz w:val="24"/>
          <w:szCs w:val="24"/>
        </w:rPr>
      </w:pPr>
      <w:r w:rsidRPr="00212D54">
        <w:rPr>
          <w:sz w:val="24"/>
          <w:szCs w:val="24"/>
        </w:rPr>
        <w:t xml:space="preserve">Due to the importance of the position and the limited pool of available candidates it is being considered if it would be helpful to engage a consulting group, </w:t>
      </w:r>
      <w:r w:rsidR="006B69F4" w:rsidRPr="00212D54">
        <w:rPr>
          <w:sz w:val="24"/>
          <w:szCs w:val="24"/>
        </w:rPr>
        <w:t>such as</w:t>
      </w:r>
      <w:r w:rsidR="00A9334E" w:rsidRPr="00212D54">
        <w:rPr>
          <w:sz w:val="24"/>
          <w:szCs w:val="24"/>
        </w:rPr>
        <w:t xml:space="preserve"> …</w:t>
      </w:r>
      <w:r w:rsidRPr="00212D54">
        <w:rPr>
          <w:sz w:val="24"/>
          <w:szCs w:val="24"/>
        </w:rPr>
        <w:t xml:space="preserve"> </w:t>
      </w:r>
    </w:p>
    <w:p w14:paraId="28A6ABA2" w14:textId="77777777" w:rsidR="006B69F4" w:rsidRPr="00212D54" w:rsidRDefault="00B50C77" w:rsidP="006B69F4">
      <w:pPr>
        <w:pStyle w:val="NoSpacing"/>
        <w:numPr>
          <w:ilvl w:val="0"/>
          <w:numId w:val="5"/>
        </w:numPr>
        <w:rPr>
          <w:sz w:val="24"/>
          <w:szCs w:val="24"/>
        </w:rPr>
      </w:pPr>
      <w:r w:rsidRPr="00212D54">
        <w:rPr>
          <w:b/>
          <w:sz w:val="24"/>
          <w:szCs w:val="24"/>
        </w:rPr>
        <w:t>Siburt Institute for Church Ministry</w:t>
      </w:r>
      <w:r w:rsidRPr="00212D54">
        <w:rPr>
          <w:sz w:val="24"/>
          <w:szCs w:val="24"/>
        </w:rPr>
        <w:t xml:space="preserve"> (</w:t>
      </w:r>
      <w:hyperlink r:id="rId8" w:history="1">
        <w:r w:rsidRPr="00212D54">
          <w:rPr>
            <w:rStyle w:val="Hyperlink"/>
            <w:sz w:val="24"/>
            <w:szCs w:val="24"/>
          </w:rPr>
          <w:t>https://www.siburtinstitute.org/</w:t>
        </w:r>
      </w:hyperlink>
      <w:r w:rsidRPr="00212D54">
        <w:rPr>
          <w:sz w:val="24"/>
          <w:szCs w:val="24"/>
        </w:rPr>
        <w:t xml:space="preserve">) </w:t>
      </w:r>
    </w:p>
    <w:p w14:paraId="1D1337FA" w14:textId="77777777" w:rsidR="00B50C77" w:rsidRPr="00212D54" w:rsidRDefault="00B50C77" w:rsidP="006B69F4">
      <w:pPr>
        <w:pStyle w:val="NoSpacing"/>
        <w:numPr>
          <w:ilvl w:val="0"/>
          <w:numId w:val="5"/>
        </w:numPr>
        <w:rPr>
          <w:sz w:val="24"/>
          <w:szCs w:val="24"/>
        </w:rPr>
      </w:pPr>
      <w:r w:rsidRPr="00212D54">
        <w:rPr>
          <w:b/>
          <w:sz w:val="24"/>
          <w:szCs w:val="24"/>
        </w:rPr>
        <w:t>Interim Ministry Partners</w:t>
      </w:r>
      <w:r w:rsidRPr="00212D54">
        <w:rPr>
          <w:sz w:val="24"/>
          <w:szCs w:val="24"/>
        </w:rPr>
        <w:t xml:space="preserve"> (</w:t>
      </w:r>
      <w:hyperlink r:id="rId9" w:history="1">
        <w:r w:rsidRPr="00212D54">
          <w:rPr>
            <w:rStyle w:val="Hyperlink"/>
            <w:sz w:val="24"/>
            <w:szCs w:val="24"/>
          </w:rPr>
          <w:t>https://interimministrypartners.com/</w:t>
        </w:r>
      </w:hyperlink>
      <w:r w:rsidRPr="00212D54">
        <w:rPr>
          <w:sz w:val="24"/>
          <w:szCs w:val="24"/>
        </w:rPr>
        <w:t>)</w:t>
      </w:r>
    </w:p>
    <w:p w14:paraId="0557284C" w14:textId="77777777" w:rsidR="002F7A88" w:rsidRPr="00212D54" w:rsidRDefault="002F7A88" w:rsidP="004D223D">
      <w:pPr>
        <w:pStyle w:val="NoSpacing"/>
        <w:rPr>
          <w:sz w:val="24"/>
          <w:szCs w:val="24"/>
        </w:rPr>
      </w:pPr>
    </w:p>
    <w:p w14:paraId="7BB1A11B" w14:textId="77777777" w:rsidR="00B50C77" w:rsidRPr="00212D54" w:rsidRDefault="002F7A88" w:rsidP="004D223D">
      <w:pPr>
        <w:pStyle w:val="NoSpacing"/>
        <w:rPr>
          <w:sz w:val="24"/>
          <w:szCs w:val="24"/>
        </w:rPr>
      </w:pPr>
      <w:r w:rsidRPr="00212D54">
        <w:rPr>
          <w:b/>
          <w:sz w:val="24"/>
          <w:szCs w:val="24"/>
        </w:rPr>
        <w:t>Siburt Institute</w:t>
      </w:r>
      <w:r w:rsidRPr="00212D54">
        <w:rPr>
          <w:sz w:val="24"/>
          <w:szCs w:val="24"/>
        </w:rPr>
        <w:t xml:space="preserve">: On June 5, 2023, the elders met with Carson Reed and Shelby Coble to discuss search options.  The recording of that session is available here … </w:t>
      </w:r>
      <w:hyperlink r:id="rId10" w:history="1">
        <w:r w:rsidRPr="00212D54">
          <w:rPr>
            <w:rStyle w:val="Hyperlink"/>
            <w:sz w:val="24"/>
            <w:szCs w:val="24"/>
          </w:rPr>
          <w:t>https://tinyurl.com/2bxyjtkt</w:t>
        </w:r>
      </w:hyperlink>
      <w:r w:rsidRPr="00212D54">
        <w:rPr>
          <w:sz w:val="24"/>
          <w:szCs w:val="24"/>
        </w:rPr>
        <w:t xml:space="preserve">.  </w:t>
      </w:r>
      <w:r w:rsidR="00B50C77" w:rsidRPr="00212D54">
        <w:rPr>
          <w:sz w:val="24"/>
          <w:szCs w:val="24"/>
        </w:rPr>
        <w:t xml:space="preserve">  </w:t>
      </w:r>
      <w:r w:rsidRPr="00212D54">
        <w:rPr>
          <w:sz w:val="24"/>
          <w:szCs w:val="24"/>
        </w:rPr>
        <w:t xml:space="preserve">This was a helpful early discussion with some insight into the challenges of finding a Senior Minister and focusing a church in the current environment. </w:t>
      </w:r>
    </w:p>
    <w:p w14:paraId="687E7D2C" w14:textId="77777777" w:rsidR="00B46907" w:rsidRDefault="00B46907" w:rsidP="004D223D">
      <w:pPr>
        <w:pStyle w:val="NoSpacing"/>
      </w:pPr>
    </w:p>
    <w:p w14:paraId="5794DE45" w14:textId="77777777" w:rsidR="00B46907" w:rsidRDefault="00B46907" w:rsidP="00B46907">
      <w:pPr>
        <w:pStyle w:val="Heading3"/>
      </w:pPr>
      <w:bookmarkStart w:id="5" w:name="_Toc137805255"/>
      <w:r>
        <w:t>Job Requirement</w:t>
      </w:r>
      <w:bookmarkEnd w:id="5"/>
    </w:p>
    <w:p w14:paraId="051FDC61" w14:textId="77777777" w:rsidR="00B46907" w:rsidRDefault="00B46907" w:rsidP="004D223D">
      <w:pPr>
        <w:pStyle w:val="NoSpacing"/>
      </w:pPr>
    </w:p>
    <w:p w14:paraId="32562A83" w14:textId="77777777" w:rsidR="00B46907" w:rsidRDefault="00B46907" w:rsidP="004D223D">
      <w:pPr>
        <w:pStyle w:val="NoSpacing"/>
      </w:pPr>
      <w:r>
        <w:t xml:space="preserve">See </w:t>
      </w:r>
      <w:r w:rsidR="00370CCC" w:rsidRPr="00370CCC">
        <w:rPr>
          <w:b/>
          <w:color w:val="7030A0"/>
        </w:rPr>
        <w:t>Exhibit B</w:t>
      </w:r>
      <w:r w:rsidR="00370CCC">
        <w:t xml:space="preserve"> for initial draft.</w:t>
      </w:r>
    </w:p>
    <w:p w14:paraId="2EA9C30D" w14:textId="77777777" w:rsidR="00B46907" w:rsidRDefault="00B46907" w:rsidP="004D223D">
      <w:pPr>
        <w:pStyle w:val="NoSpacing"/>
      </w:pPr>
    </w:p>
    <w:p w14:paraId="41AC8CEF" w14:textId="77777777" w:rsidR="00B46907" w:rsidRDefault="00B46907" w:rsidP="00B46907">
      <w:pPr>
        <w:pStyle w:val="Heading3"/>
      </w:pPr>
      <w:bookmarkStart w:id="6" w:name="_Toc137805256"/>
      <w:r>
        <w:t>Hire Date</w:t>
      </w:r>
      <w:bookmarkEnd w:id="6"/>
    </w:p>
    <w:p w14:paraId="13A7840B" w14:textId="77777777" w:rsidR="00B46907" w:rsidRDefault="00B46907" w:rsidP="004D223D">
      <w:pPr>
        <w:pStyle w:val="NoSpacing"/>
      </w:pPr>
    </w:p>
    <w:p w14:paraId="1C815DF5" w14:textId="77777777" w:rsidR="00445325" w:rsidRPr="00212D54" w:rsidRDefault="00642239" w:rsidP="004D223D">
      <w:pPr>
        <w:pStyle w:val="NoSpacing"/>
        <w:rPr>
          <w:sz w:val="24"/>
          <w:szCs w:val="24"/>
        </w:rPr>
      </w:pPr>
      <w:r w:rsidRPr="00212D54">
        <w:rPr>
          <w:sz w:val="24"/>
          <w:szCs w:val="24"/>
        </w:rPr>
        <w:t xml:space="preserve">Several considerations on when McKnight might want to bring on a new minister. </w:t>
      </w:r>
    </w:p>
    <w:p w14:paraId="29FE502E" w14:textId="77777777" w:rsidR="00445325" w:rsidRPr="00212D54" w:rsidRDefault="00445325" w:rsidP="004D223D">
      <w:pPr>
        <w:pStyle w:val="NoSpacing"/>
        <w:rPr>
          <w:sz w:val="24"/>
          <w:szCs w:val="24"/>
        </w:rPr>
      </w:pPr>
    </w:p>
    <w:p w14:paraId="1C56B5D3" w14:textId="77777777" w:rsidR="00B46907" w:rsidRPr="00212D54" w:rsidRDefault="00CD6DE7" w:rsidP="004D223D">
      <w:pPr>
        <w:pStyle w:val="NoSpacing"/>
        <w:rPr>
          <w:sz w:val="24"/>
          <w:szCs w:val="24"/>
        </w:rPr>
      </w:pPr>
      <w:r w:rsidRPr="00212D54">
        <w:rPr>
          <w:sz w:val="24"/>
          <w:szCs w:val="24"/>
        </w:rPr>
        <w:t xml:space="preserve">Originally, most of the leadership considered starting a search process soon, well before Jeff Kryder were to step down from the pulpit, with the hope of hiring someone while Jeff Kryder still a McKnight minister.  This would provide continuity, a chance for the new minister to learn about McKnight while Jeff can mentor, and provide a transition time for the congregation to wean off Jeff kryder and warm up to a new minister. </w:t>
      </w:r>
      <w:r w:rsidR="00445325" w:rsidRPr="00212D54">
        <w:rPr>
          <w:sz w:val="24"/>
          <w:szCs w:val="24"/>
        </w:rPr>
        <w:t xml:space="preserve">This timeline might best close to that noted in </w:t>
      </w:r>
      <w:r w:rsidR="00445325" w:rsidRPr="00212D54">
        <w:rPr>
          <w:b/>
          <w:color w:val="7030A0"/>
          <w:sz w:val="24"/>
          <w:szCs w:val="24"/>
        </w:rPr>
        <w:t>Exhibit C.1</w:t>
      </w:r>
      <w:r w:rsidR="00445325" w:rsidRPr="00212D54">
        <w:rPr>
          <w:sz w:val="24"/>
          <w:szCs w:val="24"/>
        </w:rPr>
        <w:t>.</w:t>
      </w:r>
    </w:p>
    <w:p w14:paraId="458A3392" w14:textId="77777777" w:rsidR="00B46907" w:rsidRPr="00212D54" w:rsidRDefault="00B46907" w:rsidP="004D223D">
      <w:pPr>
        <w:pStyle w:val="NoSpacing"/>
        <w:rPr>
          <w:sz w:val="24"/>
          <w:szCs w:val="24"/>
        </w:rPr>
      </w:pPr>
    </w:p>
    <w:p w14:paraId="61E952A9" w14:textId="77777777" w:rsidR="00445325" w:rsidRPr="00212D54" w:rsidRDefault="00445325" w:rsidP="004D223D">
      <w:pPr>
        <w:pStyle w:val="NoSpacing"/>
        <w:rPr>
          <w:sz w:val="24"/>
          <w:szCs w:val="24"/>
        </w:rPr>
      </w:pPr>
      <w:r w:rsidRPr="00212D54">
        <w:rPr>
          <w:sz w:val="24"/>
          <w:szCs w:val="24"/>
        </w:rPr>
        <w:t xml:space="preserve">Consulting group Siburt Institute suggested that Jeff step down from the pulpit before even starting the search process.  Their research and anecdotal experience lead them to recommend a “Liminal Space” which allows for a healthy transition to a new minister and a renewed purpose and vision for McKnight.  It is recommended that when bringing on a new minister it is a good time to re-evaluate the key vision and objectives of the McKnight church.  This is a time to engage the congregation to build a vision and a path that a new minister would be hired to carry out.  This timeline might best close to that noted in </w:t>
      </w:r>
      <w:r w:rsidRPr="00212D54">
        <w:rPr>
          <w:b/>
          <w:color w:val="7030A0"/>
          <w:sz w:val="24"/>
          <w:szCs w:val="24"/>
        </w:rPr>
        <w:t>Exhibit C.2</w:t>
      </w:r>
      <w:r w:rsidRPr="00212D54">
        <w:rPr>
          <w:sz w:val="24"/>
          <w:szCs w:val="24"/>
        </w:rPr>
        <w:t>.</w:t>
      </w:r>
    </w:p>
    <w:p w14:paraId="4F150971" w14:textId="77777777" w:rsidR="00445325" w:rsidRDefault="00445325" w:rsidP="004D223D">
      <w:pPr>
        <w:pStyle w:val="NoSpacing"/>
      </w:pPr>
    </w:p>
    <w:p w14:paraId="75180B0A" w14:textId="77777777" w:rsidR="00B46907" w:rsidRDefault="00B46907" w:rsidP="00B46907">
      <w:pPr>
        <w:pStyle w:val="Heading3"/>
      </w:pPr>
      <w:bookmarkStart w:id="7" w:name="_Toc137805257"/>
      <w:r>
        <w:t>Search Process</w:t>
      </w:r>
      <w:bookmarkEnd w:id="7"/>
    </w:p>
    <w:p w14:paraId="366C7A6A" w14:textId="77777777" w:rsidR="00B46907" w:rsidRDefault="00B46907" w:rsidP="004D223D">
      <w:pPr>
        <w:pStyle w:val="NoSpacing"/>
      </w:pPr>
    </w:p>
    <w:p w14:paraId="7AA1110A" w14:textId="77777777" w:rsidR="00642239" w:rsidRPr="00212D54" w:rsidRDefault="00642239" w:rsidP="004D223D">
      <w:pPr>
        <w:pStyle w:val="NoSpacing"/>
        <w:rPr>
          <w:sz w:val="24"/>
          <w:szCs w:val="24"/>
        </w:rPr>
      </w:pPr>
      <w:r w:rsidRPr="00212D54">
        <w:rPr>
          <w:sz w:val="24"/>
          <w:szCs w:val="24"/>
        </w:rPr>
        <w:t>Options considered:</w:t>
      </w:r>
    </w:p>
    <w:p w14:paraId="1017B95A" w14:textId="77777777" w:rsidR="00642239" w:rsidRPr="00212D54" w:rsidRDefault="00642239" w:rsidP="00642239">
      <w:pPr>
        <w:pStyle w:val="NoSpacing"/>
        <w:numPr>
          <w:ilvl w:val="0"/>
          <w:numId w:val="7"/>
        </w:numPr>
        <w:rPr>
          <w:sz w:val="24"/>
          <w:szCs w:val="24"/>
        </w:rPr>
      </w:pPr>
      <w:r w:rsidRPr="00212D54">
        <w:rPr>
          <w:sz w:val="24"/>
          <w:szCs w:val="24"/>
        </w:rPr>
        <w:t>Managed internally by McKnight leadership</w:t>
      </w:r>
    </w:p>
    <w:p w14:paraId="792E69F7" w14:textId="77777777" w:rsidR="00642239" w:rsidRPr="00212D54" w:rsidRDefault="00642239" w:rsidP="00642239">
      <w:pPr>
        <w:pStyle w:val="NoSpacing"/>
        <w:numPr>
          <w:ilvl w:val="0"/>
          <w:numId w:val="7"/>
        </w:numPr>
        <w:rPr>
          <w:sz w:val="24"/>
          <w:szCs w:val="24"/>
        </w:rPr>
      </w:pPr>
      <w:r w:rsidRPr="00212D54">
        <w:rPr>
          <w:sz w:val="24"/>
          <w:szCs w:val="24"/>
        </w:rPr>
        <w:t>Use outside consultants</w:t>
      </w:r>
    </w:p>
    <w:p w14:paraId="04A41262" w14:textId="77777777" w:rsidR="00642239" w:rsidRPr="00212D54" w:rsidRDefault="00642239" w:rsidP="00642239">
      <w:pPr>
        <w:pStyle w:val="NoSpacing"/>
        <w:numPr>
          <w:ilvl w:val="1"/>
          <w:numId w:val="7"/>
        </w:numPr>
        <w:rPr>
          <w:sz w:val="24"/>
          <w:szCs w:val="24"/>
        </w:rPr>
      </w:pPr>
      <w:r w:rsidRPr="00212D54">
        <w:rPr>
          <w:b/>
          <w:sz w:val="24"/>
          <w:szCs w:val="24"/>
        </w:rPr>
        <w:t>Siburt Institute for Church Ministry</w:t>
      </w:r>
      <w:r w:rsidRPr="00212D54">
        <w:rPr>
          <w:sz w:val="24"/>
          <w:szCs w:val="24"/>
        </w:rPr>
        <w:t xml:space="preserve"> (</w:t>
      </w:r>
      <w:hyperlink r:id="rId11" w:history="1">
        <w:r w:rsidRPr="00212D54">
          <w:rPr>
            <w:rStyle w:val="Hyperlink"/>
            <w:sz w:val="24"/>
            <w:szCs w:val="24"/>
          </w:rPr>
          <w:t>https://www.siburtinstitute.org/</w:t>
        </w:r>
      </w:hyperlink>
      <w:r w:rsidRPr="00212D54">
        <w:rPr>
          <w:sz w:val="24"/>
          <w:szCs w:val="24"/>
        </w:rPr>
        <w:t xml:space="preserve">) </w:t>
      </w:r>
    </w:p>
    <w:p w14:paraId="2561F193" w14:textId="77777777" w:rsidR="00642239" w:rsidRPr="00212D54" w:rsidRDefault="00642239" w:rsidP="00642239">
      <w:pPr>
        <w:pStyle w:val="NoSpacing"/>
        <w:numPr>
          <w:ilvl w:val="1"/>
          <w:numId w:val="7"/>
        </w:numPr>
        <w:rPr>
          <w:sz w:val="24"/>
          <w:szCs w:val="24"/>
        </w:rPr>
      </w:pPr>
      <w:r w:rsidRPr="00212D54">
        <w:rPr>
          <w:b/>
          <w:sz w:val="24"/>
          <w:szCs w:val="24"/>
        </w:rPr>
        <w:lastRenderedPageBreak/>
        <w:t>Interim Ministry Partners</w:t>
      </w:r>
      <w:r w:rsidRPr="00212D54">
        <w:rPr>
          <w:sz w:val="24"/>
          <w:szCs w:val="24"/>
        </w:rPr>
        <w:t xml:space="preserve"> (</w:t>
      </w:r>
      <w:hyperlink r:id="rId12" w:history="1">
        <w:r w:rsidRPr="00212D54">
          <w:rPr>
            <w:rStyle w:val="Hyperlink"/>
            <w:sz w:val="24"/>
            <w:szCs w:val="24"/>
          </w:rPr>
          <w:t>https://interimministrypartners.com/</w:t>
        </w:r>
      </w:hyperlink>
      <w:r w:rsidRPr="00212D54">
        <w:rPr>
          <w:sz w:val="24"/>
          <w:szCs w:val="24"/>
        </w:rPr>
        <w:t>)</w:t>
      </w:r>
    </w:p>
    <w:p w14:paraId="397D622E" w14:textId="77777777" w:rsidR="00642239" w:rsidRDefault="00642239" w:rsidP="00642239">
      <w:pPr>
        <w:pStyle w:val="NoSpacing"/>
      </w:pPr>
    </w:p>
    <w:p w14:paraId="1A2C4705" w14:textId="77777777" w:rsidR="00642239" w:rsidRDefault="00642239" w:rsidP="00642239">
      <w:pPr>
        <w:pStyle w:val="NoSpacing"/>
      </w:pPr>
    </w:p>
    <w:p w14:paraId="2FAD4928" w14:textId="77777777" w:rsidR="00B46907" w:rsidRDefault="00B46907" w:rsidP="004D223D">
      <w:pPr>
        <w:pStyle w:val="NoSpacing"/>
      </w:pPr>
    </w:p>
    <w:p w14:paraId="25DC622B" w14:textId="77777777" w:rsidR="00B46907" w:rsidRDefault="00B46907" w:rsidP="00B46907">
      <w:pPr>
        <w:pStyle w:val="Heading4"/>
      </w:pPr>
      <w:r>
        <w:t>Elder Lead</w:t>
      </w:r>
    </w:p>
    <w:p w14:paraId="12AECEE9" w14:textId="77777777" w:rsidR="00B46907" w:rsidRDefault="00B46907" w:rsidP="004D223D">
      <w:pPr>
        <w:pStyle w:val="NoSpacing"/>
      </w:pPr>
    </w:p>
    <w:p w14:paraId="57447877" w14:textId="77777777" w:rsidR="00B46907" w:rsidRPr="00212D54" w:rsidRDefault="005514CF" w:rsidP="004D223D">
      <w:pPr>
        <w:pStyle w:val="NoSpacing"/>
        <w:rPr>
          <w:sz w:val="24"/>
          <w:szCs w:val="24"/>
        </w:rPr>
      </w:pPr>
      <w:r w:rsidRPr="00212D54">
        <w:rPr>
          <w:sz w:val="24"/>
          <w:szCs w:val="24"/>
        </w:rPr>
        <w:t xml:space="preserve">The elders would like to lead the search process. </w:t>
      </w:r>
      <w:r w:rsidR="00D2209B" w:rsidRPr="00212D54">
        <w:rPr>
          <w:sz w:val="24"/>
          <w:szCs w:val="24"/>
        </w:rPr>
        <w:t>No search committee</w:t>
      </w:r>
      <w:r w:rsidRPr="00212D54">
        <w:rPr>
          <w:sz w:val="24"/>
          <w:szCs w:val="24"/>
        </w:rPr>
        <w:t xml:space="preserve">.  </w:t>
      </w:r>
    </w:p>
    <w:p w14:paraId="78CE536E" w14:textId="77777777" w:rsidR="005514CF" w:rsidRPr="00212D54" w:rsidRDefault="005514CF" w:rsidP="004D223D">
      <w:pPr>
        <w:pStyle w:val="NoSpacing"/>
        <w:rPr>
          <w:sz w:val="24"/>
          <w:szCs w:val="24"/>
        </w:rPr>
      </w:pPr>
    </w:p>
    <w:p w14:paraId="1E6399E0" w14:textId="77777777" w:rsidR="005514CF" w:rsidRPr="00212D54" w:rsidRDefault="005514CF" w:rsidP="004D223D">
      <w:pPr>
        <w:pStyle w:val="NoSpacing"/>
        <w:rPr>
          <w:sz w:val="24"/>
          <w:szCs w:val="24"/>
        </w:rPr>
      </w:pPr>
      <w:r w:rsidRPr="00212D54">
        <w:rPr>
          <w:sz w:val="24"/>
          <w:szCs w:val="24"/>
        </w:rPr>
        <w:t>After mixed results with search committees in other areas (Youth Minister, Children’s Minister), it was decided that the elders need to make the time and take responsibility for replacing Jeff Kryder.</w:t>
      </w:r>
      <w:r w:rsidR="00201858" w:rsidRPr="00212D54">
        <w:rPr>
          <w:sz w:val="24"/>
          <w:szCs w:val="24"/>
        </w:rPr>
        <w:t xml:space="preserve">  Even though the elders will take responsibility for the selection process it is recognized that the congregation will need to be consulted at various stages.  When and how is still to be determined. </w:t>
      </w:r>
    </w:p>
    <w:p w14:paraId="6E12E40A" w14:textId="77777777" w:rsidR="00201858" w:rsidRDefault="00201858" w:rsidP="004D223D">
      <w:pPr>
        <w:pStyle w:val="NoSpacing"/>
      </w:pPr>
    </w:p>
    <w:p w14:paraId="65C34047" w14:textId="77777777" w:rsidR="0073740F" w:rsidRDefault="0073740F" w:rsidP="004D223D">
      <w:pPr>
        <w:pStyle w:val="NoSpacing"/>
      </w:pPr>
    </w:p>
    <w:p w14:paraId="0E85CC52" w14:textId="77777777" w:rsidR="00A05BE9" w:rsidRPr="008D5125" w:rsidRDefault="00A05BE9" w:rsidP="00A05BE9">
      <w:pPr>
        <w:pStyle w:val="Heading2"/>
        <w:rPr>
          <w:b/>
        </w:rPr>
      </w:pPr>
      <w:bookmarkStart w:id="8" w:name="_Toc137805258"/>
      <w:r w:rsidRPr="008D5125">
        <w:rPr>
          <w:b/>
        </w:rPr>
        <w:t>Decisions and Action Items:</w:t>
      </w:r>
      <w:bookmarkEnd w:id="8"/>
    </w:p>
    <w:p w14:paraId="3DFC282D" w14:textId="77777777" w:rsidR="00A05BE9" w:rsidRDefault="00A05BE9" w:rsidP="004D223D">
      <w:pPr>
        <w:pStyle w:val="NoSpacing"/>
      </w:pPr>
    </w:p>
    <w:p w14:paraId="0D9E1DA4" w14:textId="77777777" w:rsidR="00A05BE9" w:rsidRPr="00212D54" w:rsidRDefault="006B79D1" w:rsidP="006B79D1">
      <w:pPr>
        <w:pStyle w:val="NoSpacing"/>
        <w:numPr>
          <w:ilvl w:val="0"/>
          <w:numId w:val="6"/>
        </w:numPr>
        <w:rPr>
          <w:sz w:val="24"/>
          <w:szCs w:val="24"/>
        </w:rPr>
      </w:pPr>
      <w:r w:rsidRPr="00212D54">
        <w:rPr>
          <w:sz w:val="24"/>
          <w:szCs w:val="24"/>
        </w:rPr>
        <w:t>Determine Jeff Kryder last day</w:t>
      </w:r>
    </w:p>
    <w:p w14:paraId="05E3E783" w14:textId="77777777" w:rsidR="006B79D1" w:rsidRPr="00212D54" w:rsidRDefault="002565F6" w:rsidP="006B79D1">
      <w:pPr>
        <w:pStyle w:val="NoSpacing"/>
        <w:numPr>
          <w:ilvl w:val="1"/>
          <w:numId w:val="6"/>
        </w:numPr>
        <w:rPr>
          <w:sz w:val="24"/>
          <w:szCs w:val="24"/>
        </w:rPr>
      </w:pPr>
      <w:r w:rsidRPr="00212D54">
        <w:rPr>
          <w:sz w:val="24"/>
          <w:szCs w:val="24"/>
        </w:rPr>
        <w:t xml:space="preserve">As </w:t>
      </w:r>
      <w:r w:rsidR="006B79D1" w:rsidRPr="00212D54">
        <w:rPr>
          <w:sz w:val="24"/>
          <w:szCs w:val="24"/>
        </w:rPr>
        <w:t>Full-time minister</w:t>
      </w:r>
    </w:p>
    <w:p w14:paraId="13353248" w14:textId="77777777" w:rsidR="006B79D1" w:rsidRPr="00212D54" w:rsidRDefault="002565F6" w:rsidP="006B79D1">
      <w:pPr>
        <w:pStyle w:val="NoSpacing"/>
        <w:numPr>
          <w:ilvl w:val="1"/>
          <w:numId w:val="6"/>
        </w:numPr>
        <w:rPr>
          <w:sz w:val="24"/>
          <w:szCs w:val="24"/>
        </w:rPr>
      </w:pPr>
      <w:r w:rsidRPr="00212D54">
        <w:rPr>
          <w:sz w:val="24"/>
          <w:szCs w:val="24"/>
        </w:rPr>
        <w:t xml:space="preserve">As </w:t>
      </w:r>
      <w:r w:rsidR="006B79D1" w:rsidRPr="00212D54">
        <w:rPr>
          <w:sz w:val="24"/>
          <w:szCs w:val="24"/>
        </w:rPr>
        <w:t>Part-time minister</w:t>
      </w:r>
    </w:p>
    <w:p w14:paraId="7AD6B5A4" w14:textId="77777777" w:rsidR="000070FD" w:rsidRPr="00212D54" w:rsidRDefault="000070FD" w:rsidP="000070FD">
      <w:pPr>
        <w:pStyle w:val="NoSpacing"/>
        <w:numPr>
          <w:ilvl w:val="0"/>
          <w:numId w:val="6"/>
        </w:numPr>
        <w:rPr>
          <w:sz w:val="24"/>
          <w:szCs w:val="24"/>
        </w:rPr>
      </w:pPr>
      <w:r w:rsidRPr="00212D54">
        <w:rPr>
          <w:sz w:val="24"/>
          <w:szCs w:val="24"/>
        </w:rPr>
        <w:t>When to communicate Jeff’s retirement to congregation</w:t>
      </w:r>
    </w:p>
    <w:p w14:paraId="1A034B58" w14:textId="77777777" w:rsidR="006B79D1" w:rsidRPr="00212D54" w:rsidRDefault="006B79D1" w:rsidP="006B79D1">
      <w:pPr>
        <w:pStyle w:val="NoSpacing"/>
        <w:numPr>
          <w:ilvl w:val="0"/>
          <w:numId w:val="6"/>
        </w:numPr>
        <w:rPr>
          <w:sz w:val="24"/>
          <w:szCs w:val="24"/>
        </w:rPr>
      </w:pPr>
      <w:r w:rsidRPr="00212D54">
        <w:rPr>
          <w:sz w:val="24"/>
          <w:szCs w:val="24"/>
        </w:rPr>
        <w:t>Determine Jeff Kryder retirement gift / benefits</w:t>
      </w:r>
    </w:p>
    <w:p w14:paraId="0B6E1EB4" w14:textId="77777777" w:rsidR="006B79D1" w:rsidRPr="00212D54" w:rsidRDefault="006B79D1" w:rsidP="006B79D1">
      <w:pPr>
        <w:pStyle w:val="NoSpacing"/>
        <w:numPr>
          <w:ilvl w:val="0"/>
          <w:numId w:val="6"/>
        </w:numPr>
        <w:rPr>
          <w:sz w:val="24"/>
          <w:szCs w:val="24"/>
        </w:rPr>
      </w:pPr>
      <w:r w:rsidRPr="00212D54">
        <w:rPr>
          <w:sz w:val="24"/>
          <w:szCs w:val="24"/>
        </w:rPr>
        <w:t>Decide if Jeff Kryder and new minister can overlap or if some separation time is needed</w:t>
      </w:r>
    </w:p>
    <w:p w14:paraId="1A9C878E" w14:textId="77777777" w:rsidR="006B79D1" w:rsidRPr="00212D54" w:rsidRDefault="006B79D1" w:rsidP="006B79D1">
      <w:pPr>
        <w:pStyle w:val="NoSpacing"/>
        <w:numPr>
          <w:ilvl w:val="0"/>
          <w:numId w:val="6"/>
        </w:numPr>
        <w:rPr>
          <w:sz w:val="24"/>
          <w:szCs w:val="24"/>
        </w:rPr>
      </w:pPr>
      <w:r w:rsidRPr="00212D54">
        <w:rPr>
          <w:sz w:val="24"/>
          <w:szCs w:val="24"/>
        </w:rPr>
        <w:t>Decide when to start looking for new minister</w:t>
      </w:r>
    </w:p>
    <w:p w14:paraId="020913DA" w14:textId="77777777" w:rsidR="00A64D13" w:rsidRPr="00212D54" w:rsidRDefault="00A64D13" w:rsidP="006B79D1">
      <w:pPr>
        <w:pStyle w:val="NoSpacing"/>
        <w:numPr>
          <w:ilvl w:val="0"/>
          <w:numId w:val="6"/>
        </w:numPr>
        <w:rPr>
          <w:sz w:val="24"/>
          <w:szCs w:val="24"/>
        </w:rPr>
      </w:pPr>
      <w:r w:rsidRPr="00212D54">
        <w:rPr>
          <w:sz w:val="24"/>
          <w:szCs w:val="24"/>
        </w:rPr>
        <w:t>Decide how to look for new minister</w:t>
      </w:r>
    </w:p>
    <w:p w14:paraId="314B4DB1" w14:textId="77777777" w:rsidR="00A64D13" w:rsidRPr="00212D54" w:rsidRDefault="00A64D13" w:rsidP="00A64D13">
      <w:pPr>
        <w:pStyle w:val="NoSpacing"/>
        <w:numPr>
          <w:ilvl w:val="1"/>
          <w:numId w:val="6"/>
        </w:numPr>
        <w:rPr>
          <w:sz w:val="24"/>
          <w:szCs w:val="24"/>
        </w:rPr>
      </w:pPr>
      <w:r w:rsidRPr="00212D54">
        <w:rPr>
          <w:sz w:val="24"/>
          <w:szCs w:val="24"/>
        </w:rPr>
        <w:t>Managed internally by McKnight</w:t>
      </w:r>
    </w:p>
    <w:p w14:paraId="30F03B52" w14:textId="77777777" w:rsidR="00A64D13" w:rsidRPr="00212D54" w:rsidRDefault="00A64D13" w:rsidP="00A64D13">
      <w:pPr>
        <w:pStyle w:val="NoSpacing"/>
        <w:numPr>
          <w:ilvl w:val="1"/>
          <w:numId w:val="6"/>
        </w:numPr>
        <w:rPr>
          <w:sz w:val="24"/>
          <w:szCs w:val="24"/>
        </w:rPr>
      </w:pPr>
      <w:r w:rsidRPr="00212D54">
        <w:rPr>
          <w:sz w:val="24"/>
          <w:szCs w:val="24"/>
        </w:rPr>
        <w:t>Use consulting firms</w:t>
      </w:r>
    </w:p>
    <w:p w14:paraId="0B20963A" w14:textId="77777777" w:rsidR="006B79D1" w:rsidRPr="00212D54" w:rsidRDefault="006B79D1" w:rsidP="006B79D1">
      <w:pPr>
        <w:pStyle w:val="NoSpacing"/>
        <w:numPr>
          <w:ilvl w:val="0"/>
          <w:numId w:val="6"/>
        </w:numPr>
        <w:rPr>
          <w:sz w:val="24"/>
          <w:szCs w:val="24"/>
        </w:rPr>
      </w:pPr>
      <w:r w:rsidRPr="00212D54">
        <w:rPr>
          <w:sz w:val="24"/>
          <w:szCs w:val="24"/>
        </w:rPr>
        <w:t xml:space="preserve">Decide on </w:t>
      </w:r>
      <w:r w:rsidR="00E566F8" w:rsidRPr="00212D54">
        <w:rPr>
          <w:sz w:val="24"/>
          <w:szCs w:val="24"/>
        </w:rPr>
        <w:t xml:space="preserve">job </w:t>
      </w:r>
      <w:r w:rsidRPr="00212D54">
        <w:rPr>
          <w:sz w:val="24"/>
          <w:szCs w:val="24"/>
        </w:rPr>
        <w:t xml:space="preserve">requirements (see draft at </w:t>
      </w:r>
      <w:r w:rsidRPr="00212D54">
        <w:rPr>
          <w:b/>
          <w:color w:val="7030A0"/>
          <w:sz w:val="24"/>
          <w:szCs w:val="24"/>
        </w:rPr>
        <w:t>Exhibit B</w:t>
      </w:r>
      <w:r w:rsidRPr="00212D54">
        <w:rPr>
          <w:sz w:val="24"/>
          <w:szCs w:val="24"/>
        </w:rPr>
        <w:t>)</w:t>
      </w:r>
    </w:p>
    <w:p w14:paraId="7C2FF5F3" w14:textId="77777777" w:rsidR="00E566F8" w:rsidRPr="00212D54" w:rsidRDefault="00E566F8" w:rsidP="006B79D1">
      <w:pPr>
        <w:pStyle w:val="NoSpacing"/>
        <w:numPr>
          <w:ilvl w:val="0"/>
          <w:numId w:val="6"/>
        </w:numPr>
        <w:rPr>
          <w:sz w:val="24"/>
          <w:szCs w:val="24"/>
        </w:rPr>
      </w:pPr>
      <w:r w:rsidRPr="00212D54">
        <w:rPr>
          <w:sz w:val="24"/>
          <w:szCs w:val="24"/>
        </w:rPr>
        <w:t>Decide on salary range</w:t>
      </w:r>
    </w:p>
    <w:p w14:paraId="56FB6509" w14:textId="77777777" w:rsidR="00772F19" w:rsidRPr="00212D54" w:rsidRDefault="00772F19" w:rsidP="006B79D1">
      <w:pPr>
        <w:pStyle w:val="NoSpacing"/>
        <w:numPr>
          <w:ilvl w:val="0"/>
          <w:numId w:val="6"/>
        </w:numPr>
        <w:rPr>
          <w:sz w:val="24"/>
          <w:szCs w:val="24"/>
        </w:rPr>
      </w:pPr>
      <w:r w:rsidRPr="00212D54">
        <w:rPr>
          <w:sz w:val="24"/>
          <w:szCs w:val="24"/>
        </w:rPr>
        <w:t xml:space="preserve">If interim preaching team will be used … </w:t>
      </w:r>
    </w:p>
    <w:p w14:paraId="055FEA8E" w14:textId="77777777" w:rsidR="00772F19" w:rsidRPr="00212D54" w:rsidRDefault="00772F19" w:rsidP="00772F19">
      <w:pPr>
        <w:pStyle w:val="NoSpacing"/>
        <w:numPr>
          <w:ilvl w:val="1"/>
          <w:numId w:val="6"/>
        </w:numPr>
        <w:rPr>
          <w:sz w:val="24"/>
          <w:szCs w:val="24"/>
        </w:rPr>
      </w:pPr>
      <w:r w:rsidRPr="00212D54">
        <w:rPr>
          <w:sz w:val="24"/>
          <w:szCs w:val="24"/>
        </w:rPr>
        <w:t>Who will be in that rotation</w:t>
      </w:r>
    </w:p>
    <w:p w14:paraId="4BB60CB9" w14:textId="77777777" w:rsidR="00772F19" w:rsidRPr="00212D54" w:rsidRDefault="00772F19" w:rsidP="00772F19">
      <w:pPr>
        <w:pStyle w:val="NoSpacing"/>
        <w:numPr>
          <w:ilvl w:val="1"/>
          <w:numId w:val="6"/>
        </w:numPr>
        <w:rPr>
          <w:sz w:val="24"/>
          <w:szCs w:val="24"/>
        </w:rPr>
      </w:pPr>
      <w:r w:rsidRPr="00212D54">
        <w:rPr>
          <w:sz w:val="24"/>
          <w:szCs w:val="24"/>
        </w:rPr>
        <w:t>Who will help draft the preaching topics</w:t>
      </w:r>
    </w:p>
    <w:p w14:paraId="2212E575" w14:textId="77777777" w:rsidR="00772F19" w:rsidRPr="00212D54" w:rsidRDefault="00772F19" w:rsidP="00772F19">
      <w:pPr>
        <w:pStyle w:val="NoSpacing"/>
        <w:numPr>
          <w:ilvl w:val="1"/>
          <w:numId w:val="6"/>
        </w:numPr>
        <w:rPr>
          <w:sz w:val="24"/>
          <w:szCs w:val="24"/>
        </w:rPr>
      </w:pPr>
      <w:r w:rsidRPr="00212D54">
        <w:rPr>
          <w:sz w:val="24"/>
          <w:szCs w:val="24"/>
        </w:rPr>
        <w:t>Will external ministers be needed/desired</w:t>
      </w:r>
    </w:p>
    <w:p w14:paraId="49F98196" w14:textId="77777777" w:rsidR="00C07A9E" w:rsidRPr="00212D54" w:rsidRDefault="00C07A9E" w:rsidP="00772F19">
      <w:pPr>
        <w:pStyle w:val="NoSpacing"/>
        <w:numPr>
          <w:ilvl w:val="1"/>
          <w:numId w:val="6"/>
        </w:numPr>
        <w:rPr>
          <w:sz w:val="24"/>
          <w:szCs w:val="24"/>
        </w:rPr>
      </w:pPr>
      <w:r w:rsidRPr="00212D54">
        <w:rPr>
          <w:sz w:val="24"/>
          <w:szCs w:val="24"/>
        </w:rPr>
        <w:t xml:space="preserve">Would we be willing to use video sermons </w:t>
      </w:r>
    </w:p>
    <w:p w14:paraId="03ED274B" w14:textId="77777777" w:rsidR="00E566F8" w:rsidRDefault="00E566F8" w:rsidP="000B1188">
      <w:pPr>
        <w:pStyle w:val="NoSpacing"/>
        <w:numPr>
          <w:ilvl w:val="0"/>
          <w:numId w:val="6"/>
        </w:numPr>
      </w:pPr>
    </w:p>
    <w:p w14:paraId="3C092CE2" w14:textId="77777777" w:rsidR="00A05BE9" w:rsidRDefault="00A05BE9" w:rsidP="004D223D">
      <w:pPr>
        <w:pStyle w:val="NoSpacing"/>
      </w:pPr>
    </w:p>
    <w:p w14:paraId="470B9C43" w14:textId="77777777" w:rsidR="00A05BE9" w:rsidRDefault="00A05BE9" w:rsidP="004D223D">
      <w:pPr>
        <w:pStyle w:val="NoSpacing"/>
      </w:pPr>
    </w:p>
    <w:p w14:paraId="23769F17" w14:textId="77777777" w:rsidR="005F1ADF" w:rsidRDefault="005F1ADF">
      <w:r>
        <w:br w:type="page"/>
      </w:r>
    </w:p>
    <w:p w14:paraId="18C20CA6" w14:textId="77777777" w:rsidR="004D223D" w:rsidRPr="004777B4" w:rsidRDefault="005F1ADF" w:rsidP="004777B4">
      <w:pPr>
        <w:pStyle w:val="Heading2"/>
        <w:rPr>
          <w:b/>
        </w:rPr>
      </w:pPr>
      <w:bookmarkStart w:id="9" w:name="_Toc137805259"/>
      <w:r w:rsidRPr="004777B4">
        <w:rPr>
          <w:b/>
        </w:rPr>
        <w:lastRenderedPageBreak/>
        <w:t>Summary</w:t>
      </w:r>
      <w:bookmarkEnd w:id="9"/>
    </w:p>
    <w:p w14:paraId="676C073B" w14:textId="77777777" w:rsidR="005F1ADF" w:rsidRDefault="005F1ADF" w:rsidP="004D223D">
      <w:pPr>
        <w:pStyle w:val="NoSpacing"/>
      </w:pPr>
    </w:p>
    <w:p w14:paraId="365E54DA" w14:textId="77777777" w:rsidR="005F1ADF" w:rsidRPr="00E33EF9" w:rsidRDefault="005F1ADF" w:rsidP="005F1ADF">
      <w:pPr>
        <w:pStyle w:val="NoSpacing"/>
        <w:rPr>
          <w:sz w:val="24"/>
          <w:szCs w:val="24"/>
        </w:rPr>
      </w:pPr>
      <w:r w:rsidRPr="00E33EF9">
        <w:rPr>
          <w:sz w:val="24"/>
          <w:szCs w:val="24"/>
        </w:rPr>
        <w:t>To manage Jeff's transition effectively, the following steps are recommended:</w:t>
      </w:r>
    </w:p>
    <w:p w14:paraId="5BE9F0AE" w14:textId="77777777" w:rsidR="006226B3" w:rsidRPr="00E33EF9" w:rsidRDefault="006226B3" w:rsidP="005F1ADF">
      <w:pPr>
        <w:pStyle w:val="NoSpacing"/>
        <w:rPr>
          <w:sz w:val="24"/>
          <w:szCs w:val="24"/>
        </w:rPr>
      </w:pPr>
    </w:p>
    <w:p w14:paraId="38C339F9" w14:textId="77777777" w:rsidR="005F1ADF" w:rsidRPr="00E33EF9" w:rsidRDefault="005F1ADF" w:rsidP="00905456">
      <w:pPr>
        <w:pStyle w:val="NoSpacing"/>
        <w:numPr>
          <w:ilvl w:val="0"/>
          <w:numId w:val="11"/>
        </w:numPr>
        <w:rPr>
          <w:sz w:val="24"/>
          <w:szCs w:val="24"/>
        </w:rPr>
      </w:pPr>
      <w:r w:rsidRPr="00E33EF9">
        <w:rPr>
          <w:sz w:val="24"/>
          <w:szCs w:val="24"/>
        </w:rPr>
        <w:t>Communication: Open and transparent communication with the congregation is vital. Regular updates should be provided regarding Jeff's retirement plans and the process of finding a new Senior Minister.</w:t>
      </w:r>
    </w:p>
    <w:p w14:paraId="3493DB7A" w14:textId="77777777" w:rsidR="005F1ADF" w:rsidRPr="00E33EF9" w:rsidRDefault="005F1ADF" w:rsidP="00905456">
      <w:pPr>
        <w:pStyle w:val="NoSpacing"/>
        <w:numPr>
          <w:ilvl w:val="0"/>
          <w:numId w:val="11"/>
        </w:numPr>
        <w:rPr>
          <w:sz w:val="24"/>
          <w:szCs w:val="24"/>
        </w:rPr>
      </w:pPr>
      <w:r w:rsidRPr="00E33EF9">
        <w:rPr>
          <w:sz w:val="24"/>
          <w:szCs w:val="24"/>
        </w:rPr>
        <w:t>Leadership Support: The Shepherds should publicly express their appreciation for Jeff's service and communicate their support for his transition to retirement. This will help alleviate concerns within the congregation and establish a positive atmosphere for the new Senior Minister.</w:t>
      </w:r>
    </w:p>
    <w:p w14:paraId="27579EE1" w14:textId="77777777" w:rsidR="005F1ADF" w:rsidRPr="00E33EF9" w:rsidRDefault="005F1ADF" w:rsidP="00905456">
      <w:pPr>
        <w:pStyle w:val="NoSpacing"/>
        <w:numPr>
          <w:ilvl w:val="0"/>
          <w:numId w:val="11"/>
        </w:numPr>
        <w:rPr>
          <w:sz w:val="24"/>
          <w:szCs w:val="24"/>
        </w:rPr>
      </w:pPr>
      <w:r w:rsidRPr="00E33EF9">
        <w:rPr>
          <w:sz w:val="24"/>
          <w:szCs w:val="24"/>
        </w:rPr>
        <w:t>Role Definition: Clearly define Jeff's role during the transition period. If he steps down as a full-time pulpit minister and continues as a part-time minister, outline his responsibilities and ensure he focuses primarily on preaching. It is essential to relieve him of administrative and ministerial duties to avoid any potential conflicts or confusion.</w:t>
      </w:r>
    </w:p>
    <w:p w14:paraId="6776E31F" w14:textId="77777777" w:rsidR="005F1ADF" w:rsidRPr="00E33EF9" w:rsidRDefault="005F1ADF" w:rsidP="00905456">
      <w:pPr>
        <w:pStyle w:val="NoSpacing"/>
        <w:numPr>
          <w:ilvl w:val="0"/>
          <w:numId w:val="11"/>
        </w:numPr>
        <w:rPr>
          <w:sz w:val="24"/>
          <w:szCs w:val="24"/>
        </w:rPr>
      </w:pPr>
      <w:r w:rsidRPr="00E33EF9">
        <w:rPr>
          <w:sz w:val="24"/>
          <w:szCs w:val="24"/>
        </w:rPr>
        <w:t>New Minister Search:</w:t>
      </w:r>
    </w:p>
    <w:p w14:paraId="56F3FDBE" w14:textId="77777777" w:rsidR="005F1ADF" w:rsidRPr="00E33EF9" w:rsidRDefault="005F1ADF" w:rsidP="00905456">
      <w:pPr>
        <w:pStyle w:val="NoSpacing"/>
        <w:numPr>
          <w:ilvl w:val="0"/>
          <w:numId w:val="12"/>
        </w:numPr>
        <w:rPr>
          <w:sz w:val="24"/>
          <w:szCs w:val="24"/>
        </w:rPr>
      </w:pPr>
      <w:r w:rsidRPr="00E33EF9">
        <w:rPr>
          <w:sz w:val="24"/>
          <w:szCs w:val="24"/>
        </w:rPr>
        <w:t xml:space="preserve">Job Requirements: Develop a comprehensive list of the desired qualifications, skills, and experience for the new Senior Minister. This should be based on the needs and vision of the congregation. Refer to </w:t>
      </w:r>
      <w:r w:rsidRPr="00E463EC">
        <w:rPr>
          <w:b/>
          <w:color w:val="7030A0"/>
          <w:sz w:val="24"/>
          <w:szCs w:val="24"/>
        </w:rPr>
        <w:t>Exhibit B</w:t>
      </w:r>
      <w:r w:rsidRPr="00E33EF9">
        <w:rPr>
          <w:sz w:val="24"/>
          <w:szCs w:val="24"/>
        </w:rPr>
        <w:t xml:space="preserve"> for an example of job requirements.</w:t>
      </w:r>
    </w:p>
    <w:p w14:paraId="695A47EC" w14:textId="77777777" w:rsidR="005F1ADF" w:rsidRPr="00E33EF9" w:rsidRDefault="005F1ADF" w:rsidP="00905456">
      <w:pPr>
        <w:pStyle w:val="NoSpacing"/>
        <w:numPr>
          <w:ilvl w:val="0"/>
          <w:numId w:val="12"/>
        </w:numPr>
        <w:rPr>
          <w:sz w:val="24"/>
          <w:szCs w:val="24"/>
        </w:rPr>
      </w:pPr>
      <w:r w:rsidRPr="00E33EF9">
        <w:rPr>
          <w:sz w:val="24"/>
          <w:szCs w:val="24"/>
        </w:rPr>
        <w:t>Hire Date: Determine a target date for hiring the new Senior Minister. This will help create a timeline for the search process and ensure a smooth transition.</w:t>
      </w:r>
    </w:p>
    <w:p w14:paraId="47862A23" w14:textId="77777777" w:rsidR="005F1ADF" w:rsidRPr="00E33EF9" w:rsidRDefault="005F1ADF" w:rsidP="00905456">
      <w:pPr>
        <w:pStyle w:val="NoSpacing"/>
        <w:numPr>
          <w:ilvl w:val="0"/>
          <w:numId w:val="12"/>
        </w:numPr>
        <w:rPr>
          <w:sz w:val="24"/>
          <w:szCs w:val="24"/>
        </w:rPr>
      </w:pPr>
      <w:r w:rsidRPr="00E33EF9">
        <w:rPr>
          <w:sz w:val="24"/>
          <w:szCs w:val="24"/>
        </w:rPr>
        <w:t>Search Process: Establish a</w:t>
      </w:r>
      <w:r w:rsidR="000D1D1F">
        <w:rPr>
          <w:sz w:val="24"/>
          <w:szCs w:val="24"/>
        </w:rPr>
        <w:t>n</w:t>
      </w:r>
      <w:r w:rsidR="00E463EC">
        <w:rPr>
          <w:sz w:val="24"/>
          <w:szCs w:val="24"/>
        </w:rPr>
        <w:t xml:space="preserve"> elder-led</w:t>
      </w:r>
      <w:r w:rsidRPr="00E33EF9">
        <w:rPr>
          <w:sz w:val="24"/>
          <w:szCs w:val="24"/>
        </w:rPr>
        <w:t xml:space="preserve"> search committee</w:t>
      </w:r>
      <w:r w:rsidR="00E463EC">
        <w:rPr>
          <w:sz w:val="24"/>
          <w:szCs w:val="24"/>
        </w:rPr>
        <w:t>.</w:t>
      </w:r>
      <w:r w:rsidRPr="00E33EF9">
        <w:rPr>
          <w:sz w:val="24"/>
          <w:szCs w:val="24"/>
        </w:rPr>
        <w:t xml:space="preserve"> This committee will be responsible for advertising the position, reviewing applications, conducting interviews, and ultimately recommending a candidate for consideration by the Shepherds and the congregation. It is important to involve the congregation in the selection process by seeking their input and feedback.</w:t>
      </w:r>
    </w:p>
    <w:p w14:paraId="010B4ECB" w14:textId="77777777" w:rsidR="005F1ADF" w:rsidRPr="00E33EF9" w:rsidRDefault="005F1ADF" w:rsidP="00905456">
      <w:pPr>
        <w:pStyle w:val="NoSpacing"/>
        <w:numPr>
          <w:ilvl w:val="0"/>
          <w:numId w:val="11"/>
        </w:numPr>
        <w:rPr>
          <w:sz w:val="24"/>
          <w:szCs w:val="24"/>
        </w:rPr>
      </w:pPr>
      <w:r w:rsidRPr="00E33EF9">
        <w:rPr>
          <w:sz w:val="24"/>
          <w:szCs w:val="24"/>
        </w:rPr>
        <w:t>Decisions and Action Items:</w:t>
      </w:r>
    </w:p>
    <w:p w14:paraId="29DA7F90" w14:textId="77777777" w:rsidR="005F1ADF" w:rsidRPr="00E33EF9" w:rsidRDefault="005F1ADF" w:rsidP="00905456">
      <w:pPr>
        <w:pStyle w:val="NoSpacing"/>
        <w:numPr>
          <w:ilvl w:val="1"/>
          <w:numId w:val="11"/>
        </w:numPr>
        <w:ind w:left="1080"/>
        <w:rPr>
          <w:sz w:val="24"/>
          <w:szCs w:val="24"/>
        </w:rPr>
      </w:pPr>
      <w:r w:rsidRPr="00E33EF9">
        <w:rPr>
          <w:sz w:val="24"/>
          <w:szCs w:val="24"/>
        </w:rPr>
        <w:t xml:space="preserve">Decide on an appropriate retirement gift for Jeff Kryder, considering the budget and expressing gratitude for his years of service. Assess the proposed amount mentioned in </w:t>
      </w:r>
      <w:r w:rsidRPr="00E463EC">
        <w:rPr>
          <w:b/>
          <w:color w:val="7030A0"/>
          <w:sz w:val="24"/>
          <w:szCs w:val="24"/>
        </w:rPr>
        <w:t>Exhibit A</w:t>
      </w:r>
      <w:r w:rsidRPr="00E33EF9">
        <w:rPr>
          <w:sz w:val="24"/>
          <w:szCs w:val="24"/>
        </w:rPr>
        <w:t xml:space="preserve"> to ensure it aligns with the current financial situation of the church.</w:t>
      </w:r>
    </w:p>
    <w:p w14:paraId="3E5C8B89" w14:textId="77777777" w:rsidR="005F1ADF" w:rsidRPr="00E33EF9" w:rsidRDefault="005F1ADF" w:rsidP="00905456">
      <w:pPr>
        <w:pStyle w:val="NoSpacing"/>
        <w:numPr>
          <w:ilvl w:val="1"/>
          <w:numId w:val="11"/>
        </w:numPr>
        <w:ind w:left="1080"/>
        <w:rPr>
          <w:sz w:val="24"/>
          <w:szCs w:val="24"/>
        </w:rPr>
      </w:pPr>
      <w:r w:rsidRPr="00E33EF9">
        <w:rPr>
          <w:sz w:val="24"/>
          <w:szCs w:val="24"/>
        </w:rPr>
        <w:t>Develop a transition timeline (refer to</w:t>
      </w:r>
      <w:r w:rsidRPr="00E463EC">
        <w:rPr>
          <w:b/>
          <w:color w:val="7030A0"/>
          <w:sz w:val="24"/>
          <w:szCs w:val="24"/>
        </w:rPr>
        <w:t xml:space="preserve"> Exhibit C</w:t>
      </w:r>
      <w:r w:rsidRPr="00E33EF9">
        <w:rPr>
          <w:sz w:val="24"/>
          <w:szCs w:val="24"/>
        </w:rPr>
        <w:t>) that outlines key milestones and responsibilities for both Jeff and the new Senior Minister. This timeline will help guide the congregation and ensure a structured transition process.</w:t>
      </w:r>
    </w:p>
    <w:p w14:paraId="7F61CC0A" w14:textId="77777777" w:rsidR="005F1ADF" w:rsidRPr="00E33EF9" w:rsidRDefault="005F1ADF" w:rsidP="00905456">
      <w:pPr>
        <w:pStyle w:val="NoSpacing"/>
        <w:numPr>
          <w:ilvl w:val="1"/>
          <w:numId w:val="11"/>
        </w:numPr>
        <w:ind w:left="1080"/>
        <w:rPr>
          <w:sz w:val="24"/>
          <w:szCs w:val="24"/>
        </w:rPr>
      </w:pPr>
      <w:r w:rsidRPr="00E33EF9">
        <w:rPr>
          <w:sz w:val="24"/>
          <w:szCs w:val="24"/>
        </w:rPr>
        <w:t xml:space="preserve">Review and approve the hire timeline for the new Senior Minister (refer to </w:t>
      </w:r>
      <w:r w:rsidRPr="00E463EC">
        <w:rPr>
          <w:b/>
          <w:color w:val="7030A0"/>
          <w:sz w:val="24"/>
          <w:szCs w:val="24"/>
        </w:rPr>
        <w:t>Exhibit C.1</w:t>
      </w:r>
      <w:r w:rsidRPr="00E33EF9">
        <w:rPr>
          <w:sz w:val="24"/>
          <w:szCs w:val="24"/>
        </w:rPr>
        <w:t xml:space="preserve"> for an example). This timeline should include important dates such as application deadlines, interview periods, and the announcement of the selected candidate.</w:t>
      </w:r>
    </w:p>
    <w:p w14:paraId="65DD85E1" w14:textId="77777777" w:rsidR="005F1ADF" w:rsidRPr="00E33EF9" w:rsidRDefault="005F1ADF" w:rsidP="00905456">
      <w:pPr>
        <w:pStyle w:val="NoSpacing"/>
        <w:numPr>
          <w:ilvl w:val="1"/>
          <w:numId w:val="11"/>
        </w:numPr>
        <w:ind w:left="1080"/>
        <w:rPr>
          <w:sz w:val="24"/>
          <w:szCs w:val="24"/>
        </w:rPr>
      </w:pPr>
      <w:r w:rsidRPr="00E33EF9">
        <w:rPr>
          <w:sz w:val="24"/>
          <w:szCs w:val="24"/>
        </w:rPr>
        <w:t>Consider the potential hiring of an interim minister to fill the gap between Jeff's retirement and the arrival of the new Senior Minister. This will ensure continuity of leadership and support during the transition period.</w:t>
      </w:r>
    </w:p>
    <w:p w14:paraId="7E65F874" w14:textId="77777777" w:rsidR="005F1ADF" w:rsidRPr="00E33EF9" w:rsidRDefault="005F1ADF" w:rsidP="00905456">
      <w:pPr>
        <w:pStyle w:val="NoSpacing"/>
        <w:numPr>
          <w:ilvl w:val="0"/>
          <w:numId w:val="11"/>
        </w:numPr>
        <w:rPr>
          <w:sz w:val="24"/>
          <w:szCs w:val="24"/>
        </w:rPr>
      </w:pPr>
      <w:r w:rsidRPr="00E33EF9">
        <w:rPr>
          <w:sz w:val="24"/>
          <w:szCs w:val="24"/>
        </w:rPr>
        <w:t>Implementation and Evaluation: Execute the transition plan, regularly assessing progress and making necessary adjustments. Provide updates to the congregation, keeping them informed about the search process and the expected timeline for welcoming the new Senior Minister.</w:t>
      </w:r>
    </w:p>
    <w:p w14:paraId="28F973AD" w14:textId="77777777" w:rsidR="00905456" w:rsidRDefault="00905456" w:rsidP="005F1ADF">
      <w:pPr>
        <w:pStyle w:val="NoSpacing"/>
      </w:pPr>
    </w:p>
    <w:p w14:paraId="04D77F4E" w14:textId="77777777" w:rsidR="005F1ADF" w:rsidRPr="00E33EF9" w:rsidRDefault="005F1ADF" w:rsidP="005F1ADF">
      <w:pPr>
        <w:pStyle w:val="NoSpacing"/>
        <w:rPr>
          <w:sz w:val="24"/>
          <w:szCs w:val="24"/>
        </w:rPr>
      </w:pPr>
      <w:r w:rsidRPr="00E33EF9">
        <w:rPr>
          <w:sz w:val="24"/>
          <w:szCs w:val="24"/>
        </w:rPr>
        <w:t>By following these steps and utilizing the provided exhibits as references, the McKnight Crossings Church of Christ can navigate the transition to a new Senior Minister successfully. With careful planning, open communication, and support from the congregation, the transition can be a positive and transformative experience for all involved.</w:t>
      </w:r>
    </w:p>
    <w:p w14:paraId="5A3B8370" w14:textId="77777777" w:rsidR="007678D3" w:rsidRDefault="007678D3">
      <w:r>
        <w:br w:type="page"/>
      </w:r>
    </w:p>
    <w:p w14:paraId="382E510E" w14:textId="77777777" w:rsidR="004D223D" w:rsidRDefault="004D223D" w:rsidP="004D223D">
      <w:pPr>
        <w:pStyle w:val="NoSpacing"/>
      </w:pPr>
    </w:p>
    <w:p w14:paraId="63E8591B" w14:textId="77777777" w:rsidR="007678D3" w:rsidRDefault="007678D3" w:rsidP="00990280">
      <w:pPr>
        <w:pStyle w:val="Heading2"/>
        <w:jc w:val="right"/>
        <w:rPr>
          <w:color w:val="7030A0"/>
        </w:rPr>
      </w:pPr>
      <w:bookmarkStart w:id="10" w:name="_Toc137805260"/>
      <w:r w:rsidRPr="00990280">
        <w:rPr>
          <w:b/>
          <w:color w:val="7030A0"/>
        </w:rPr>
        <w:t>Exhibit A</w:t>
      </w:r>
      <w:r w:rsidR="005D47BC">
        <w:rPr>
          <w:b/>
          <w:color w:val="7030A0"/>
        </w:rPr>
        <w:t xml:space="preserve"> – </w:t>
      </w:r>
      <w:r w:rsidR="005D47BC" w:rsidRPr="005D47BC">
        <w:rPr>
          <w:color w:val="7030A0"/>
        </w:rPr>
        <w:t>Retirement Proposal</w:t>
      </w:r>
      <w:bookmarkEnd w:id="10"/>
    </w:p>
    <w:p w14:paraId="63AF4489" w14:textId="77777777" w:rsidR="005D47BC" w:rsidRPr="005D47BC" w:rsidRDefault="005D47BC" w:rsidP="005D47BC">
      <w:pPr>
        <w:rPr>
          <w:sz w:val="6"/>
          <w:szCs w:val="6"/>
        </w:rPr>
      </w:pPr>
    </w:p>
    <w:p w14:paraId="55E532E8" w14:textId="77777777" w:rsidR="007678D3" w:rsidRPr="004A3E5D" w:rsidRDefault="007678D3" w:rsidP="007678D3">
      <w:pPr>
        <w:pStyle w:val="NoSpacing"/>
        <w:rPr>
          <w:sz w:val="4"/>
          <w:szCs w:val="4"/>
        </w:rPr>
      </w:pPr>
    </w:p>
    <w:p w14:paraId="54DEC0C7" w14:textId="77777777" w:rsidR="00990280" w:rsidRPr="00845CD0" w:rsidRDefault="00990280" w:rsidP="00990280">
      <w:pPr>
        <w:pStyle w:val="NoSpacing"/>
        <w:jc w:val="center"/>
        <w:rPr>
          <w:color w:val="7030A0"/>
          <w:sz w:val="20"/>
          <w:szCs w:val="20"/>
        </w:rPr>
      </w:pPr>
      <w:r w:rsidRPr="00845CD0">
        <w:rPr>
          <w:color w:val="7030A0"/>
          <w:sz w:val="20"/>
          <w:szCs w:val="20"/>
        </w:rPr>
        <w:t>This was originally presented at the April 17, 2023 MX Elder Mtg.</w:t>
      </w:r>
    </w:p>
    <w:p w14:paraId="00966B9D" w14:textId="77777777" w:rsidR="00990280" w:rsidRPr="00845CD0" w:rsidRDefault="00990280" w:rsidP="00990280">
      <w:pPr>
        <w:pStyle w:val="NoSpacing"/>
        <w:rPr>
          <w:sz w:val="4"/>
          <w:szCs w:val="4"/>
        </w:rPr>
      </w:pPr>
    </w:p>
    <w:p w14:paraId="25AB06EE" w14:textId="77777777" w:rsidR="00990280" w:rsidRPr="004A1840" w:rsidRDefault="00990280" w:rsidP="00990280">
      <w:pPr>
        <w:pStyle w:val="NoSpacing"/>
        <w:jc w:val="center"/>
        <w:rPr>
          <w:b/>
          <w:sz w:val="24"/>
          <w:szCs w:val="24"/>
        </w:rPr>
      </w:pPr>
      <w:r w:rsidRPr="004A1840">
        <w:rPr>
          <w:b/>
          <w:noProof/>
          <w:sz w:val="24"/>
          <w:szCs w:val="24"/>
        </w:rPr>
        <mc:AlternateContent>
          <mc:Choice Requires="wps">
            <w:drawing>
              <wp:anchor distT="0" distB="0" distL="114300" distR="114300" simplePos="0" relativeHeight="251659264" behindDoc="0" locked="0" layoutInCell="1" allowOverlap="1" wp14:anchorId="42E23ECF" wp14:editId="7C905B4B">
                <wp:simplePos x="0" y="0"/>
                <wp:positionH relativeFrom="page">
                  <wp:posOffset>7760335</wp:posOffset>
                </wp:positionH>
                <wp:positionV relativeFrom="page">
                  <wp:posOffset>10055225</wp:posOffset>
                </wp:positionV>
                <wp:extent cx="0" cy="0"/>
                <wp:effectExtent l="6985" t="3997325" r="12065" b="40017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5F94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05pt,791.75pt" to="611.05pt,7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" strokeweight=".16947mm">
                <w10:wrap anchorx="page" anchory="page"/>
              </v:line>
            </w:pict>
          </mc:Fallback>
        </mc:AlternateContent>
      </w:r>
      <w:r w:rsidRPr="004A1840">
        <w:rPr>
          <w:b/>
          <w:sz w:val="24"/>
          <w:szCs w:val="24"/>
        </w:rPr>
        <w:t>Jeff's</w:t>
      </w:r>
      <w:r w:rsidRPr="004A1840">
        <w:rPr>
          <w:b/>
          <w:spacing w:val="-10"/>
          <w:sz w:val="24"/>
          <w:szCs w:val="24"/>
        </w:rPr>
        <w:t xml:space="preserve"> </w:t>
      </w:r>
      <w:r w:rsidRPr="004A1840">
        <w:rPr>
          <w:b/>
          <w:sz w:val="24"/>
          <w:szCs w:val="24"/>
        </w:rPr>
        <w:t>Retirement</w:t>
      </w:r>
      <w:r w:rsidRPr="004A1840">
        <w:rPr>
          <w:b/>
          <w:spacing w:val="-9"/>
          <w:sz w:val="24"/>
          <w:szCs w:val="24"/>
        </w:rPr>
        <w:t xml:space="preserve"> </w:t>
      </w:r>
      <w:r w:rsidRPr="004A1840">
        <w:rPr>
          <w:b/>
          <w:sz w:val="24"/>
          <w:szCs w:val="24"/>
        </w:rPr>
        <w:t>Discussion</w:t>
      </w:r>
      <w:r w:rsidRPr="004A1840">
        <w:rPr>
          <w:b/>
          <w:spacing w:val="-9"/>
          <w:sz w:val="24"/>
          <w:szCs w:val="24"/>
        </w:rPr>
        <w:t xml:space="preserve"> </w:t>
      </w:r>
      <w:r w:rsidRPr="004A1840">
        <w:rPr>
          <w:b/>
          <w:sz w:val="24"/>
          <w:szCs w:val="24"/>
        </w:rPr>
        <w:t>(</w:t>
      </w:r>
      <w:r w:rsidRPr="00213D31">
        <w:rPr>
          <w:sz w:val="24"/>
          <w:szCs w:val="24"/>
        </w:rPr>
        <w:t>Apr</w:t>
      </w:r>
      <w:r w:rsidRPr="00213D31">
        <w:rPr>
          <w:spacing w:val="-10"/>
          <w:sz w:val="24"/>
          <w:szCs w:val="24"/>
        </w:rPr>
        <w:t xml:space="preserve"> </w:t>
      </w:r>
      <w:r w:rsidRPr="00213D31">
        <w:rPr>
          <w:sz w:val="24"/>
          <w:szCs w:val="24"/>
        </w:rPr>
        <w:t>12,</w:t>
      </w:r>
      <w:r w:rsidRPr="00213D31">
        <w:rPr>
          <w:spacing w:val="-9"/>
          <w:sz w:val="24"/>
          <w:szCs w:val="24"/>
        </w:rPr>
        <w:t xml:space="preserve"> </w:t>
      </w:r>
      <w:r w:rsidRPr="00213D31">
        <w:rPr>
          <w:sz w:val="24"/>
          <w:szCs w:val="24"/>
        </w:rPr>
        <w:t>2023</w:t>
      </w:r>
      <w:r w:rsidRPr="004A1840">
        <w:rPr>
          <w:b/>
          <w:sz w:val="24"/>
          <w:szCs w:val="24"/>
        </w:rPr>
        <w:t>)</w:t>
      </w:r>
    </w:p>
    <w:p w14:paraId="2D35A856" w14:textId="77777777" w:rsidR="00990280" w:rsidRPr="004A1840" w:rsidRDefault="00990280" w:rsidP="00990280">
      <w:pPr>
        <w:pStyle w:val="NoSpacing"/>
        <w:jc w:val="center"/>
        <w:rPr>
          <w:b/>
          <w:sz w:val="24"/>
          <w:szCs w:val="24"/>
        </w:rPr>
      </w:pPr>
      <w:r w:rsidRPr="004A1840">
        <w:rPr>
          <w:b/>
          <w:sz w:val="24"/>
          <w:szCs w:val="24"/>
        </w:rPr>
        <w:t>with</w:t>
      </w:r>
      <w:r w:rsidRPr="004A1840">
        <w:rPr>
          <w:b/>
          <w:spacing w:val="-10"/>
          <w:sz w:val="24"/>
          <w:szCs w:val="24"/>
        </w:rPr>
        <w:t xml:space="preserve"> </w:t>
      </w:r>
      <w:r w:rsidRPr="004A1840">
        <w:rPr>
          <w:b/>
          <w:sz w:val="24"/>
          <w:szCs w:val="24"/>
        </w:rPr>
        <w:t>Dave Weiler and</w:t>
      </w:r>
      <w:r w:rsidRPr="004A1840">
        <w:rPr>
          <w:b/>
          <w:spacing w:val="-9"/>
          <w:sz w:val="24"/>
          <w:szCs w:val="24"/>
        </w:rPr>
        <w:t xml:space="preserve"> </w:t>
      </w:r>
      <w:r w:rsidRPr="004A1840">
        <w:rPr>
          <w:b/>
          <w:sz w:val="24"/>
          <w:szCs w:val="24"/>
        </w:rPr>
        <w:t>Don</w:t>
      </w:r>
      <w:r w:rsidRPr="004A1840">
        <w:rPr>
          <w:b/>
          <w:spacing w:val="-1"/>
          <w:sz w:val="24"/>
          <w:szCs w:val="24"/>
        </w:rPr>
        <w:t xml:space="preserve"> </w:t>
      </w:r>
      <w:r w:rsidRPr="004A1840">
        <w:rPr>
          <w:b/>
          <w:sz w:val="24"/>
          <w:szCs w:val="24"/>
        </w:rPr>
        <w:t>Fitzgerald</w:t>
      </w:r>
    </w:p>
    <w:p w14:paraId="7E87C258" w14:textId="77777777" w:rsidR="00990280" w:rsidRPr="004A1840" w:rsidRDefault="00990280" w:rsidP="00990280">
      <w:pPr>
        <w:pStyle w:val="Title"/>
        <w:spacing w:line="278" w:lineRule="auto"/>
        <w:jc w:val="center"/>
        <w:rPr>
          <w:color w:val="2F2F2F"/>
          <w:sz w:val="6"/>
          <w:szCs w:val="6"/>
        </w:rPr>
      </w:pPr>
    </w:p>
    <w:p w14:paraId="39379D06" w14:textId="77777777" w:rsidR="00990280" w:rsidRPr="004A1840" w:rsidRDefault="00990280" w:rsidP="00990280">
      <w:pPr>
        <w:pStyle w:val="Title"/>
        <w:spacing w:line="278" w:lineRule="auto"/>
        <w:jc w:val="center"/>
        <w:rPr>
          <w:sz w:val="24"/>
          <w:szCs w:val="24"/>
          <w:u w:val="single"/>
        </w:rPr>
      </w:pPr>
      <w:r w:rsidRPr="004A1840">
        <w:rPr>
          <w:sz w:val="24"/>
          <w:szCs w:val="24"/>
          <w:u w:val="single"/>
        </w:rPr>
        <w:t>Proposal</w:t>
      </w:r>
    </w:p>
    <w:p w14:paraId="258FB264" w14:textId="77777777" w:rsidR="00990280" w:rsidRPr="004A1840" w:rsidRDefault="00990280" w:rsidP="00990280">
      <w:pPr>
        <w:pStyle w:val="BodyText"/>
        <w:spacing w:before="3"/>
        <w:rPr>
          <w:b/>
          <w:sz w:val="22"/>
          <w:szCs w:val="22"/>
        </w:rPr>
      </w:pPr>
    </w:p>
    <w:p w14:paraId="14BB7D8C" w14:textId="77777777" w:rsidR="00990280" w:rsidRPr="004A1840" w:rsidRDefault="00990280" w:rsidP="00990280">
      <w:pPr>
        <w:pStyle w:val="ListParagraph"/>
        <w:widowControl w:val="0"/>
        <w:numPr>
          <w:ilvl w:val="0"/>
          <w:numId w:val="1"/>
        </w:numPr>
        <w:tabs>
          <w:tab w:val="left" w:pos="495"/>
        </w:tabs>
        <w:autoSpaceDE w:val="0"/>
        <w:autoSpaceDN w:val="0"/>
        <w:spacing w:after="0" w:line="240" w:lineRule="auto"/>
        <w:ind w:hanging="359"/>
        <w:contextualSpacing w:val="0"/>
      </w:pPr>
      <w:r w:rsidRPr="004A1840">
        <w:rPr>
          <w:color w:val="2F2F2F"/>
          <w:w w:val="105"/>
        </w:rPr>
        <w:t>Jeff</w:t>
      </w:r>
      <w:r w:rsidRPr="004A1840">
        <w:rPr>
          <w:color w:val="2F2F2F"/>
          <w:spacing w:val="-8"/>
          <w:w w:val="105"/>
        </w:rPr>
        <w:t xml:space="preserve"> </w:t>
      </w:r>
      <w:r w:rsidRPr="004A1840">
        <w:rPr>
          <w:color w:val="2F2F2F"/>
          <w:w w:val="105"/>
        </w:rPr>
        <w:t>to</w:t>
      </w:r>
      <w:r w:rsidRPr="004A1840">
        <w:rPr>
          <w:color w:val="2F2F2F"/>
          <w:spacing w:val="33"/>
          <w:w w:val="105"/>
        </w:rPr>
        <w:t xml:space="preserve"> </w:t>
      </w:r>
      <w:r w:rsidRPr="004A1840">
        <w:rPr>
          <w:color w:val="2F2F2F"/>
          <w:w w:val="105"/>
        </w:rPr>
        <w:t>retire</w:t>
      </w:r>
      <w:r w:rsidRPr="004A1840">
        <w:rPr>
          <w:color w:val="2F2F2F"/>
          <w:spacing w:val="3"/>
          <w:w w:val="105"/>
        </w:rPr>
        <w:t xml:space="preserve"> </w:t>
      </w:r>
      <w:r w:rsidRPr="004A1840">
        <w:rPr>
          <w:color w:val="2F2F2F"/>
          <w:w w:val="105"/>
        </w:rPr>
        <w:t>from</w:t>
      </w:r>
      <w:r w:rsidRPr="004A1840">
        <w:rPr>
          <w:color w:val="2F2F2F"/>
          <w:spacing w:val="5"/>
          <w:w w:val="105"/>
        </w:rPr>
        <w:t xml:space="preserve"> </w:t>
      </w:r>
      <w:r w:rsidRPr="004A1840">
        <w:rPr>
          <w:color w:val="2F2F2F"/>
          <w:w w:val="105"/>
        </w:rPr>
        <w:t>full-time</w:t>
      </w:r>
      <w:r w:rsidRPr="004A1840">
        <w:rPr>
          <w:color w:val="2F2F2F"/>
          <w:spacing w:val="11"/>
          <w:w w:val="105"/>
        </w:rPr>
        <w:t xml:space="preserve"> </w:t>
      </w:r>
      <w:r w:rsidRPr="004A1840">
        <w:rPr>
          <w:color w:val="2F2F2F"/>
          <w:w w:val="105"/>
        </w:rPr>
        <w:t>service</w:t>
      </w:r>
      <w:r w:rsidRPr="004A1840">
        <w:rPr>
          <w:color w:val="2F2F2F"/>
          <w:spacing w:val="21"/>
          <w:w w:val="105"/>
        </w:rPr>
        <w:t xml:space="preserve"> </w:t>
      </w:r>
      <w:r w:rsidRPr="004A1840">
        <w:rPr>
          <w:color w:val="2F2F2F"/>
          <w:w w:val="105"/>
        </w:rPr>
        <w:t>at</w:t>
      </w:r>
      <w:r w:rsidRPr="004A1840">
        <w:rPr>
          <w:color w:val="2F2F2F"/>
          <w:spacing w:val="1"/>
          <w:w w:val="105"/>
        </w:rPr>
        <w:t xml:space="preserve"> </w:t>
      </w:r>
      <w:r w:rsidRPr="004A1840">
        <w:rPr>
          <w:color w:val="2F2F2F"/>
          <w:w w:val="105"/>
        </w:rPr>
        <w:t>MX</w:t>
      </w:r>
      <w:r w:rsidRPr="004A1840">
        <w:rPr>
          <w:color w:val="2F2F2F"/>
          <w:spacing w:val="3"/>
          <w:w w:val="105"/>
        </w:rPr>
        <w:t xml:space="preserve"> </w:t>
      </w:r>
      <w:r w:rsidRPr="004A1840">
        <w:rPr>
          <w:color w:val="2F2F2F"/>
          <w:w w:val="105"/>
        </w:rPr>
        <w:t>on</w:t>
      </w:r>
      <w:r w:rsidRPr="004A1840">
        <w:rPr>
          <w:color w:val="2F2F2F"/>
          <w:spacing w:val="-3"/>
          <w:w w:val="105"/>
        </w:rPr>
        <w:t xml:space="preserve"> </w:t>
      </w:r>
      <w:r w:rsidRPr="004A1840">
        <w:rPr>
          <w:color w:val="2F2F2F"/>
          <w:w w:val="105"/>
        </w:rPr>
        <w:t>May</w:t>
      </w:r>
      <w:r w:rsidRPr="004A1840">
        <w:rPr>
          <w:color w:val="2F2F2F"/>
          <w:spacing w:val="4"/>
          <w:w w:val="105"/>
        </w:rPr>
        <w:t xml:space="preserve"> </w:t>
      </w:r>
      <w:r w:rsidRPr="004A1840">
        <w:rPr>
          <w:color w:val="2F2F2F"/>
          <w:w w:val="105"/>
        </w:rPr>
        <w:t>31,</w:t>
      </w:r>
      <w:r w:rsidRPr="004A1840">
        <w:rPr>
          <w:color w:val="2F2F2F"/>
          <w:spacing w:val="6"/>
          <w:w w:val="105"/>
        </w:rPr>
        <w:t xml:space="preserve"> </w:t>
      </w:r>
      <w:r w:rsidRPr="004A1840">
        <w:rPr>
          <w:color w:val="2F2F2F"/>
          <w:spacing w:val="-2"/>
          <w:w w:val="105"/>
        </w:rPr>
        <w:t>2024.</w:t>
      </w:r>
    </w:p>
    <w:p w14:paraId="77CC27D1" w14:textId="77777777" w:rsidR="00990280" w:rsidRPr="004A1840" w:rsidRDefault="00990280" w:rsidP="00990280">
      <w:pPr>
        <w:pStyle w:val="ListParagraph"/>
        <w:widowControl w:val="0"/>
        <w:numPr>
          <w:ilvl w:val="1"/>
          <w:numId w:val="1"/>
        </w:numPr>
        <w:tabs>
          <w:tab w:val="left" w:pos="1212"/>
        </w:tabs>
        <w:autoSpaceDE w:val="0"/>
        <w:autoSpaceDN w:val="0"/>
        <w:spacing w:before="51" w:after="0" w:line="240" w:lineRule="auto"/>
        <w:ind w:hanging="355"/>
        <w:contextualSpacing w:val="0"/>
      </w:pPr>
      <w:r w:rsidRPr="004A1840">
        <w:rPr>
          <w:color w:val="2F2F2F"/>
          <w:w w:val="105"/>
        </w:rPr>
        <w:t>This</w:t>
      </w:r>
      <w:r w:rsidRPr="004A1840">
        <w:rPr>
          <w:color w:val="2F2F2F"/>
          <w:spacing w:val="-15"/>
          <w:w w:val="105"/>
        </w:rPr>
        <w:t xml:space="preserve"> </w:t>
      </w:r>
      <w:r w:rsidRPr="004A1840">
        <w:rPr>
          <w:color w:val="2F2F2F"/>
          <w:w w:val="105"/>
        </w:rPr>
        <w:t>1</w:t>
      </w:r>
      <w:r w:rsidRPr="004A1840">
        <w:rPr>
          <w:color w:val="2F2F2F"/>
          <w:spacing w:val="-5"/>
          <w:w w:val="105"/>
        </w:rPr>
        <w:t xml:space="preserve"> </w:t>
      </w:r>
      <w:r w:rsidRPr="004A1840">
        <w:rPr>
          <w:color w:val="2F2F2F"/>
          <w:w w:val="105"/>
        </w:rPr>
        <w:t>year+</w:t>
      </w:r>
      <w:r w:rsidRPr="004A1840">
        <w:rPr>
          <w:color w:val="2F2F2F"/>
          <w:spacing w:val="-15"/>
          <w:w w:val="105"/>
        </w:rPr>
        <w:t xml:space="preserve"> </w:t>
      </w:r>
      <w:r w:rsidRPr="004A1840">
        <w:rPr>
          <w:color w:val="2F2F2F"/>
          <w:w w:val="105"/>
        </w:rPr>
        <w:t>allows</w:t>
      </w:r>
      <w:r w:rsidRPr="004A1840">
        <w:rPr>
          <w:color w:val="2F2F2F"/>
          <w:spacing w:val="-1"/>
          <w:w w:val="105"/>
        </w:rPr>
        <w:t xml:space="preserve"> </w:t>
      </w:r>
      <w:r w:rsidRPr="004A1840">
        <w:rPr>
          <w:color w:val="2F2F2F"/>
          <w:w w:val="105"/>
        </w:rPr>
        <w:t>for</w:t>
      </w:r>
      <w:r w:rsidRPr="004A1840">
        <w:rPr>
          <w:color w:val="2F2F2F"/>
          <w:spacing w:val="5"/>
          <w:w w:val="105"/>
        </w:rPr>
        <w:t xml:space="preserve"> </w:t>
      </w:r>
      <w:r w:rsidRPr="004A1840">
        <w:rPr>
          <w:color w:val="2F2F2F"/>
          <w:w w:val="105"/>
        </w:rPr>
        <w:t>Jeff's</w:t>
      </w:r>
      <w:r w:rsidRPr="004A1840">
        <w:rPr>
          <w:color w:val="2F2F2F"/>
          <w:spacing w:val="-8"/>
          <w:w w:val="105"/>
        </w:rPr>
        <w:t xml:space="preserve"> </w:t>
      </w:r>
      <w:r w:rsidRPr="004A1840">
        <w:rPr>
          <w:color w:val="2F2F2F"/>
          <w:w w:val="105"/>
        </w:rPr>
        <w:t>to</w:t>
      </w:r>
      <w:r w:rsidRPr="004A1840">
        <w:rPr>
          <w:color w:val="2F2F2F"/>
          <w:spacing w:val="17"/>
          <w:w w:val="105"/>
        </w:rPr>
        <w:t xml:space="preserve"> </w:t>
      </w:r>
      <w:r w:rsidRPr="004A1840">
        <w:rPr>
          <w:color w:val="2F2F2F"/>
          <w:w w:val="105"/>
        </w:rPr>
        <w:t>focus</w:t>
      </w:r>
      <w:r w:rsidRPr="004A1840">
        <w:rPr>
          <w:color w:val="2F2F2F"/>
          <w:spacing w:val="-4"/>
          <w:w w:val="105"/>
        </w:rPr>
        <w:t xml:space="preserve"> </w:t>
      </w:r>
      <w:r w:rsidRPr="004A1840">
        <w:rPr>
          <w:color w:val="2F2F2F"/>
          <w:w w:val="105"/>
        </w:rPr>
        <w:t>his</w:t>
      </w:r>
      <w:r w:rsidRPr="004A1840">
        <w:rPr>
          <w:color w:val="2F2F2F"/>
          <w:spacing w:val="-12"/>
          <w:w w:val="105"/>
        </w:rPr>
        <w:t xml:space="preserve"> </w:t>
      </w:r>
      <w:r w:rsidRPr="004A1840">
        <w:rPr>
          <w:color w:val="2F2F2F"/>
          <w:w w:val="105"/>
        </w:rPr>
        <w:t>ministry</w:t>
      </w:r>
      <w:r w:rsidRPr="004A1840">
        <w:rPr>
          <w:color w:val="2F2F2F"/>
          <w:spacing w:val="-2"/>
          <w:w w:val="105"/>
        </w:rPr>
        <w:t xml:space="preserve"> </w:t>
      </w:r>
      <w:r w:rsidRPr="004A1840">
        <w:rPr>
          <w:color w:val="2F2F2F"/>
          <w:w w:val="105"/>
        </w:rPr>
        <w:t>for</w:t>
      </w:r>
      <w:r w:rsidRPr="004A1840">
        <w:rPr>
          <w:color w:val="2F2F2F"/>
          <w:spacing w:val="6"/>
          <w:w w:val="105"/>
        </w:rPr>
        <w:t xml:space="preserve"> </w:t>
      </w:r>
      <w:r w:rsidRPr="004A1840">
        <w:rPr>
          <w:color w:val="2F2F2F"/>
          <w:w w:val="105"/>
        </w:rPr>
        <w:t>his</w:t>
      </w:r>
      <w:r w:rsidRPr="004A1840">
        <w:rPr>
          <w:color w:val="2F2F2F"/>
          <w:spacing w:val="-12"/>
          <w:w w:val="105"/>
        </w:rPr>
        <w:t xml:space="preserve"> </w:t>
      </w:r>
      <w:r w:rsidRPr="004A1840">
        <w:rPr>
          <w:color w:val="2F2F2F"/>
          <w:w w:val="105"/>
        </w:rPr>
        <w:t>last</w:t>
      </w:r>
      <w:r w:rsidRPr="004A1840">
        <w:rPr>
          <w:color w:val="2F2F2F"/>
          <w:spacing w:val="-6"/>
          <w:w w:val="105"/>
        </w:rPr>
        <w:t xml:space="preserve"> </w:t>
      </w:r>
      <w:r w:rsidRPr="004A1840">
        <w:rPr>
          <w:color w:val="2F2F2F"/>
          <w:spacing w:val="-2"/>
          <w:w w:val="105"/>
        </w:rPr>
        <w:t>year.</w:t>
      </w:r>
    </w:p>
    <w:p w14:paraId="6E207376" w14:textId="77777777" w:rsidR="00990280" w:rsidRPr="004A1840" w:rsidRDefault="00990280" w:rsidP="00990280">
      <w:pPr>
        <w:pStyle w:val="ListParagraph"/>
        <w:widowControl w:val="0"/>
        <w:numPr>
          <w:ilvl w:val="1"/>
          <w:numId w:val="1"/>
        </w:numPr>
        <w:tabs>
          <w:tab w:val="left" w:pos="1212"/>
        </w:tabs>
        <w:autoSpaceDE w:val="0"/>
        <w:autoSpaceDN w:val="0"/>
        <w:spacing w:before="52" w:after="0" w:line="285" w:lineRule="auto"/>
        <w:ind w:left="1212" w:right="686" w:hanging="357"/>
        <w:contextualSpacing w:val="0"/>
      </w:pPr>
      <w:r w:rsidRPr="004A1840">
        <w:rPr>
          <w:color w:val="2F2F2F"/>
          <w:w w:val="105"/>
        </w:rPr>
        <w:t>This</w:t>
      </w:r>
      <w:r w:rsidRPr="004A1840">
        <w:rPr>
          <w:color w:val="2F2F2F"/>
          <w:spacing w:val="-11"/>
          <w:w w:val="105"/>
        </w:rPr>
        <w:t xml:space="preserve"> </w:t>
      </w:r>
      <w:r w:rsidRPr="004A1840">
        <w:rPr>
          <w:color w:val="2F2F2F"/>
          <w:w w:val="105"/>
        </w:rPr>
        <w:t>1</w:t>
      </w:r>
      <w:r w:rsidRPr="004A1840">
        <w:rPr>
          <w:color w:val="2F2F2F"/>
          <w:spacing w:val="-2"/>
          <w:w w:val="105"/>
        </w:rPr>
        <w:t xml:space="preserve"> </w:t>
      </w:r>
      <w:r w:rsidRPr="004A1840">
        <w:rPr>
          <w:color w:val="2F2F2F"/>
          <w:w w:val="105"/>
        </w:rPr>
        <w:t>year+</w:t>
      </w:r>
      <w:r w:rsidRPr="004A1840">
        <w:rPr>
          <w:color w:val="2F2F2F"/>
          <w:spacing w:val="-10"/>
          <w:w w:val="105"/>
        </w:rPr>
        <w:t xml:space="preserve"> </w:t>
      </w:r>
      <w:r w:rsidRPr="004A1840">
        <w:rPr>
          <w:color w:val="2F2F2F"/>
          <w:w w:val="105"/>
        </w:rPr>
        <w:t>allows for Jeff</w:t>
      </w:r>
      <w:r w:rsidRPr="004A1840">
        <w:rPr>
          <w:color w:val="2F2F2F"/>
          <w:spacing w:val="-6"/>
          <w:w w:val="105"/>
        </w:rPr>
        <w:t xml:space="preserve"> </w:t>
      </w:r>
      <w:r w:rsidRPr="004A1840">
        <w:rPr>
          <w:color w:val="2F2F2F"/>
          <w:w w:val="105"/>
        </w:rPr>
        <w:t>to</w:t>
      </w:r>
      <w:r w:rsidRPr="004A1840">
        <w:rPr>
          <w:color w:val="2F2F2F"/>
          <w:spacing w:val="19"/>
          <w:w w:val="105"/>
        </w:rPr>
        <w:t xml:space="preserve"> </w:t>
      </w:r>
      <w:r w:rsidRPr="004A1840">
        <w:rPr>
          <w:color w:val="2F2F2F"/>
          <w:w w:val="105"/>
        </w:rPr>
        <w:t>prepare</w:t>
      </w:r>
      <w:r w:rsidRPr="004A1840">
        <w:rPr>
          <w:color w:val="2F2F2F"/>
          <w:spacing w:val="-4"/>
          <w:w w:val="105"/>
        </w:rPr>
        <w:t xml:space="preserve"> </w:t>
      </w:r>
      <w:r w:rsidRPr="004A1840">
        <w:rPr>
          <w:color w:val="2F2F2F"/>
          <w:w w:val="105"/>
        </w:rPr>
        <w:t>certain</w:t>
      </w:r>
      <w:r w:rsidRPr="004A1840">
        <w:rPr>
          <w:color w:val="2F2F2F"/>
          <w:spacing w:val="-1"/>
          <w:w w:val="105"/>
        </w:rPr>
        <w:t xml:space="preserve"> </w:t>
      </w:r>
      <w:r w:rsidRPr="004A1840">
        <w:rPr>
          <w:color w:val="2F2F2F"/>
          <w:w w:val="105"/>
        </w:rPr>
        <w:t>people</w:t>
      </w:r>
      <w:r w:rsidRPr="004A1840">
        <w:rPr>
          <w:color w:val="2F2F2F"/>
          <w:spacing w:val="-5"/>
          <w:w w:val="105"/>
        </w:rPr>
        <w:t xml:space="preserve"> </w:t>
      </w:r>
      <w:r w:rsidRPr="004A1840">
        <w:rPr>
          <w:color w:val="2F2F2F"/>
          <w:w w:val="105"/>
        </w:rPr>
        <w:t>and</w:t>
      </w:r>
      <w:r w:rsidRPr="004A1840">
        <w:rPr>
          <w:color w:val="2F2F2F"/>
          <w:spacing w:val="-13"/>
          <w:w w:val="105"/>
        </w:rPr>
        <w:t xml:space="preserve"> </w:t>
      </w:r>
      <w:r w:rsidRPr="004A1840">
        <w:rPr>
          <w:color w:val="2F2F2F"/>
          <w:w w:val="105"/>
        </w:rPr>
        <w:t xml:space="preserve">ministries for this </w:t>
      </w:r>
      <w:r w:rsidRPr="004A1840">
        <w:rPr>
          <w:color w:val="2F2F2F"/>
          <w:spacing w:val="-2"/>
          <w:w w:val="105"/>
        </w:rPr>
        <w:t>transition.</w:t>
      </w:r>
    </w:p>
    <w:p w14:paraId="6DFA5D7E" w14:textId="77777777" w:rsidR="00990280" w:rsidRPr="004A1840" w:rsidRDefault="00990280" w:rsidP="00990280">
      <w:pPr>
        <w:pStyle w:val="ListParagraph"/>
        <w:widowControl w:val="0"/>
        <w:numPr>
          <w:ilvl w:val="2"/>
          <w:numId w:val="1"/>
        </w:numPr>
        <w:tabs>
          <w:tab w:val="left" w:pos="1939"/>
        </w:tabs>
        <w:autoSpaceDE w:val="0"/>
        <w:autoSpaceDN w:val="0"/>
        <w:spacing w:before="6" w:after="0" w:line="240" w:lineRule="auto"/>
        <w:contextualSpacing w:val="0"/>
        <w:jc w:val="left"/>
      </w:pPr>
      <w:r w:rsidRPr="004A1840">
        <w:rPr>
          <w:color w:val="2F2F2F"/>
          <w:spacing w:val="-2"/>
          <w:w w:val="105"/>
        </w:rPr>
        <w:t>Worship.</w:t>
      </w:r>
    </w:p>
    <w:p w14:paraId="38E18CB5" w14:textId="77777777" w:rsidR="00990280" w:rsidRPr="004A1840" w:rsidRDefault="00990280" w:rsidP="00990280">
      <w:pPr>
        <w:pStyle w:val="ListParagraph"/>
        <w:widowControl w:val="0"/>
        <w:numPr>
          <w:ilvl w:val="2"/>
          <w:numId w:val="1"/>
        </w:numPr>
        <w:tabs>
          <w:tab w:val="left" w:pos="1932"/>
        </w:tabs>
        <w:autoSpaceDE w:val="0"/>
        <w:autoSpaceDN w:val="0"/>
        <w:spacing w:before="57" w:after="0" w:line="240" w:lineRule="auto"/>
        <w:ind w:left="1931" w:hanging="351"/>
        <w:contextualSpacing w:val="0"/>
        <w:jc w:val="left"/>
      </w:pPr>
      <w:r w:rsidRPr="004A1840">
        <w:rPr>
          <w:color w:val="2F2F2F"/>
          <w:w w:val="105"/>
        </w:rPr>
        <w:t>Spiritual</w:t>
      </w:r>
      <w:r w:rsidRPr="004A1840">
        <w:rPr>
          <w:color w:val="2F2F2F"/>
          <w:spacing w:val="5"/>
          <w:w w:val="105"/>
        </w:rPr>
        <w:t xml:space="preserve"> </w:t>
      </w:r>
      <w:r w:rsidRPr="004A1840">
        <w:rPr>
          <w:color w:val="2F2F2F"/>
          <w:spacing w:val="-2"/>
          <w:w w:val="105"/>
        </w:rPr>
        <w:t>Formation.</w:t>
      </w:r>
    </w:p>
    <w:p w14:paraId="3FDFBED1" w14:textId="77777777" w:rsidR="00990280" w:rsidRPr="004A1840" w:rsidRDefault="00990280" w:rsidP="00990280">
      <w:pPr>
        <w:pStyle w:val="ListParagraph"/>
        <w:widowControl w:val="0"/>
        <w:numPr>
          <w:ilvl w:val="2"/>
          <w:numId w:val="1"/>
        </w:numPr>
        <w:tabs>
          <w:tab w:val="left" w:pos="1929"/>
        </w:tabs>
        <w:autoSpaceDE w:val="0"/>
        <w:autoSpaceDN w:val="0"/>
        <w:spacing w:before="51" w:after="0" w:line="240" w:lineRule="auto"/>
        <w:ind w:left="1928" w:hanging="406"/>
        <w:contextualSpacing w:val="0"/>
        <w:jc w:val="left"/>
      </w:pPr>
      <w:r w:rsidRPr="004A1840">
        <w:rPr>
          <w:color w:val="2F2F2F"/>
          <w:spacing w:val="-2"/>
          <w:w w:val="105"/>
        </w:rPr>
        <w:t>Fellowship</w:t>
      </w:r>
      <w:r w:rsidRPr="004A1840">
        <w:rPr>
          <w:color w:val="2F2F2F"/>
          <w:spacing w:val="5"/>
          <w:w w:val="105"/>
        </w:rPr>
        <w:t xml:space="preserve"> </w:t>
      </w:r>
      <w:r w:rsidRPr="004A1840">
        <w:rPr>
          <w:color w:val="2F2F2F"/>
          <w:spacing w:val="-2"/>
          <w:w w:val="105"/>
        </w:rPr>
        <w:t>Ministry.</w:t>
      </w:r>
    </w:p>
    <w:p w14:paraId="05A82136" w14:textId="77777777" w:rsidR="00990280" w:rsidRPr="004A1840" w:rsidRDefault="00990280" w:rsidP="00990280">
      <w:pPr>
        <w:pStyle w:val="ListParagraph"/>
        <w:widowControl w:val="0"/>
        <w:numPr>
          <w:ilvl w:val="2"/>
          <w:numId w:val="1"/>
        </w:numPr>
        <w:tabs>
          <w:tab w:val="left" w:pos="1927"/>
        </w:tabs>
        <w:autoSpaceDE w:val="0"/>
        <w:autoSpaceDN w:val="0"/>
        <w:spacing w:before="52" w:after="0" w:line="240" w:lineRule="auto"/>
        <w:ind w:left="1926" w:hanging="404"/>
        <w:contextualSpacing w:val="0"/>
        <w:jc w:val="left"/>
      </w:pPr>
      <w:r w:rsidRPr="004A1840">
        <w:rPr>
          <w:color w:val="2F2F2F"/>
          <w:w w:val="105"/>
        </w:rPr>
        <w:t>Outreach</w:t>
      </w:r>
      <w:r w:rsidRPr="004A1840">
        <w:rPr>
          <w:color w:val="2F2F2F"/>
          <w:spacing w:val="-1"/>
          <w:w w:val="105"/>
        </w:rPr>
        <w:t xml:space="preserve"> </w:t>
      </w:r>
      <w:r w:rsidRPr="004A1840">
        <w:rPr>
          <w:color w:val="2F2F2F"/>
          <w:spacing w:val="-2"/>
          <w:w w:val="110"/>
        </w:rPr>
        <w:t>Ministry.</w:t>
      </w:r>
    </w:p>
    <w:p w14:paraId="1E0EBA75" w14:textId="77777777" w:rsidR="00990280" w:rsidRPr="004A1840" w:rsidRDefault="00990280" w:rsidP="00990280">
      <w:pPr>
        <w:pStyle w:val="ListParagraph"/>
        <w:widowControl w:val="0"/>
        <w:numPr>
          <w:ilvl w:val="2"/>
          <w:numId w:val="1"/>
        </w:numPr>
        <w:tabs>
          <w:tab w:val="left" w:pos="1927"/>
        </w:tabs>
        <w:autoSpaceDE w:val="0"/>
        <w:autoSpaceDN w:val="0"/>
        <w:spacing w:before="51" w:after="0" w:line="290" w:lineRule="auto"/>
        <w:ind w:left="1930" w:right="427" w:hanging="348"/>
        <w:contextualSpacing w:val="0"/>
        <w:jc w:val="left"/>
      </w:pPr>
      <w:r w:rsidRPr="004A1840">
        <w:rPr>
          <w:color w:val="2F2F2F"/>
          <w:w w:val="105"/>
        </w:rPr>
        <w:t>Staff</w:t>
      </w:r>
      <w:r w:rsidRPr="004A1840">
        <w:rPr>
          <w:color w:val="2F2F2F"/>
          <w:spacing w:val="-16"/>
          <w:w w:val="105"/>
        </w:rPr>
        <w:t xml:space="preserve"> </w:t>
      </w:r>
      <w:r w:rsidRPr="004A1840">
        <w:rPr>
          <w:color w:val="2F2F2F"/>
          <w:w w:val="105"/>
        </w:rPr>
        <w:t>Management</w:t>
      </w:r>
      <w:r w:rsidRPr="004A1840">
        <w:rPr>
          <w:color w:val="2F2F2F"/>
          <w:spacing w:val="-7"/>
          <w:w w:val="105"/>
        </w:rPr>
        <w:t xml:space="preserve"> </w:t>
      </w:r>
      <w:r w:rsidRPr="004A1840">
        <w:rPr>
          <w:color w:val="2F2F2F"/>
          <w:w w:val="105"/>
        </w:rPr>
        <w:t>(Job</w:t>
      </w:r>
      <w:r w:rsidRPr="004A1840">
        <w:rPr>
          <w:color w:val="2F2F2F"/>
          <w:spacing w:val="-15"/>
          <w:w w:val="105"/>
        </w:rPr>
        <w:t xml:space="preserve"> </w:t>
      </w:r>
      <w:r w:rsidRPr="004A1840">
        <w:rPr>
          <w:color w:val="2F2F2F"/>
          <w:w w:val="105"/>
        </w:rPr>
        <w:t>Descriptions,</w:t>
      </w:r>
      <w:r w:rsidRPr="004A1840">
        <w:rPr>
          <w:color w:val="2F2F2F"/>
          <w:spacing w:val="-16"/>
          <w:w w:val="105"/>
        </w:rPr>
        <w:t xml:space="preserve"> </w:t>
      </w:r>
      <w:r w:rsidRPr="004A1840">
        <w:rPr>
          <w:color w:val="2F2F2F"/>
          <w:w w:val="105"/>
        </w:rPr>
        <w:t>Reviews,</w:t>
      </w:r>
      <w:r w:rsidRPr="004A1840">
        <w:rPr>
          <w:color w:val="2F2F2F"/>
          <w:spacing w:val="-15"/>
          <w:w w:val="105"/>
        </w:rPr>
        <w:t xml:space="preserve"> </w:t>
      </w:r>
      <w:r w:rsidRPr="004A1840">
        <w:rPr>
          <w:color w:val="2F2F2F"/>
          <w:w w:val="105"/>
        </w:rPr>
        <w:t>Staff</w:t>
      </w:r>
      <w:r w:rsidRPr="004A1840">
        <w:rPr>
          <w:color w:val="2F2F2F"/>
          <w:spacing w:val="-15"/>
          <w:w w:val="105"/>
        </w:rPr>
        <w:t xml:space="preserve"> </w:t>
      </w:r>
      <w:r w:rsidRPr="004A1840">
        <w:rPr>
          <w:color w:val="2F2F2F"/>
          <w:w w:val="105"/>
        </w:rPr>
        <w:t>Development,</w:t>
      </w:r>
      <w:r w:rsidRPr="004A1840">
        <w:rPr>
          <w:color w:val="2F2F2F"/>
          <w:spacing w:val="-15"/>
          <w:w w:val="105"/>
        </w:rPr>
        <w:t xml:space="preserve"> </w:t>
      </w:r>
      <w:r w:rsidRPr="004A1840">
        <w:rPr>
          <w:color w:val="2F2F2F"/>
          <w:w w:val="105"/>
        </w:rPr>
        <w:t xml:space="preserve">File </w:t>
      </w:r>
      <w:r w:rsidRPr="004A1840">
        <w:rPr>
          <w:color w:val="2F2F2F"/>
          <w:spacing w:val="-2"/>
          <w:w w:val="105"/>
        </w:rPr>
        <w:t>Management).</w:t>
      </w:r>
    </w:p>
    <w:p w14:paraId="3613E9EE" w14:textId="77777777" w:rsidR="00990280" w:rsidRPr="004A1840" w:rsidRDefault="00990280" w:rsidP="00990280">
      <w:pPr>
        <w:pStyle w:val="ListParagraph"/>
        <w:widowControl w:val="0"/>
        <w:numPr>
          <w:ilvl w:val="2"/>
          <w:numId w:val="1"/>
        </w:numPr>
        <w:tabs>
          <w:tab w:val="left" w:pos="1926"/>
        </w:tabs>
        <w:autoSpaceDE w:val="0"/>
        <w:autoSpaceDN w:val="0"/>
        <w:spacing w:before="7" w:after="0" w:line="240" w:lineRule="auto"/>
        <w:ind w:left="1925" w:hanging="401"/>
        <w:contextualSpacing w:val="0"/>
        <w:jc w:val="left"/>
      </w:pPr>
      <w:r w:rsidRPr="004A1840">
        <w:rPr>
          <w:color w:val="2F2F2F"/>
        </w:rPr>
        <w:t>Guest</w:t>
      </w:r>
      <w:r w:rsidRPr="004A1840">
        <w:rPr>
          <w:color w:val="2F2F2F"/>
          <w:spacing w:val="30"/>
        </w:rPr>
        <w:t xml:space="preserve"> </w:t>
      </w:r>
      <w:r w:rsidRPr="004A1840">
        <w:rPr>
          <w:color w:val="2F2F2F"/>
        </w:rPr>
        <w:t>/</w:t>
      </w:r>
      <w:r w:rsidRPr="004A1840">
        <w:rPr>
          <w:color w:val="2F2F2F"/>
          <w:spacing w:val="54"/>
        </w:rPr>
        <w:t xml:space="preserve"> </w:t>
      </w:r>
      <w:r w:rsidRPr="004A1840">
        <w:rPr>
          <w:color w:val="2F2F2F"/>
        </w:rPr>
        <w:t>New</w:t>
      </w:r>
      <w:r w:rsidRPr="004A1840">
        <w:rPr>
          <w:color w:val="2F2F2F"/>
          <w:spacing w:val="21"/>
        </w:rPr>
        <w:t xml:space="preserve"> </w:t>
      </w:r>
      <w:r w:rsidRPr="004A1840">
        <w:rPr>
          <w:color w:val="2F2F2F"/>
        </w:rPr>
        <w:t>Member</w:t>
      </w:r>
      <w:r w:rsidRPr="004A1840">
        <w:rPr>
          <w:color w:val="2F2F2F"/>
          <w:spacing w:val="24"/>
        </w:rPr>
        <w:t xml:space="preserve"> </w:t>
      </w:r>
      <w:r w:rsidRPr="004A1840">
        <w:rPr>
          <w:color w:val="2F2F2F"/>
          <w:spacing w:val="-2"/>
        </w:rPr>
        <w:t>Ministry.</w:t>
      </w:r>
    </w:p>
    <w:p w14:paraId="3502179E" w14:textId="77777777" w:rsidR="00990280" w:rsidRPr="004A1840" w:rsidRDefault="00990280" w:rsidP="00990280">
      <w:pPr>
        <w:pStyle w:val="ListParagraph"/>
        <w:widowControl w:val="0"/>
        <w:numPr>
          <w:ilvl w:val="2"/>
          <w:numId w:val="1"/>
        </w:numPr>
        <w:tabs>
          <w:tab w:val="left" w:pos="1930"/>
        </w:tabs>
        <w:autoSpaceDE w:val="0"/>
        <w:autoSpaceDN w:val="0"/>
        <w:spacing w:before="46" w:after="0" w:line="240" w:lineRule="auto"/>
        <w:ind w:left="1929" w:hanging="458"/>
        <w:contextualSpacing w:val="0"/>
        <w:jc w:val="left"/>
      </w:pPr>
      <w:r w:rsidRPr="004A1840">
        <w:rPr>
          <w:color w:val="2F2F2F"/>
        </w:rPr>
        <w:t>Pastoral</w:t>
      </w:r>
      <w:r w:rsidRPr="004A1840">
        <w:rPr>
          <w:color w:val="2F2F2F"/>
          <w:spacing w:val="15"/>
        </w:rPr>
        <w:t xml:space="preserve"> </w:t>
      </w:r>
      <w:r w:rsidRPr="004A1840">
        <w:rPr>
          <w:color w:val="2F2F2F"/>
          <w:spacing w:val="-2"/>
        </w:rPr>
        <w:t>Team.</w:t>
      </w:r>
    </w:p>
    <w:p w14:paraId="2C50DF2B" w14:textId="77777777" w:rsidR="00990280" w:rsidRPr="004A1840" w:rsidRDefault="00990280" w:rsidP="00990280">
      <w:pPr>
        <w:pStyle w:val="ListParagraph"/>
        <w:widowControl w:val="0"/>
        <w:numPr>
          <w:ilvl w:val="2"/>
          <w:numId w:val="1"/>
        </w:numPr>
        <w:tabs>
          <w:tab w:val="left" w:pos="1926"/>
        </w:tabs>
        <w:autoSpaceDE w:val="0"/>
        <w:autoSpaceDN w:val="0"/>
        <w:spacing w:before="57" w:after="0" w:line="240" w:lineRule="auto"/>
        <w:ind w:left="1925" w:hanging="516"/>
        <w:contextualSpacing w:val="0"/>
        <w:jc w:val="left"/>
      </w:pPr>
      <w:r w:rsidRPr="004A1840">
        <w:rPr>
          <w:color w:val="2F2F2F"/>
        </w:rPr>
        <w:t>Leadership</w:t>
      </w:r>
      <w:r w:rsidRPr="004A1840">
        <w:rPr>
          <w:color w:val="2F2F2F"/>
          <w:spacing w:val="15"/>
        </w:rPr>
        <w:t xml:space="preserve"> </w:t>
      </w:r>
      <w:r w:rsidRPr="004A1840">
        <w:rPr>
          <w:color w:val="2F2F2F"/>
          <w:spacing w:val="-2"/>
        </w:rPr>
        <w:t>Development.</w:t>
      </w:r>
    </w:p>
    <w:p w14:paraId="358E3523" w14:textId="77777777" w:rsidR="00990280" w:rsidRPr="004A1840" w:rsidRDefault="00990280" w:rsidP="00990280">
      <w:pPr>
        <w:pStyle w:val="ListParagraph"/>
        <w:widowControl w:val="0"/>
        <w:numPr>
          <w:ilvl w:val="2"/>
          <w:numId w:val="1"/>
        </w:numPr>
        <w:tabs>
          <w:tab w:val="left" w:pos="1926"/>
        </w:tabs>
        <w:autoSpaceDE w:val="0"/>
        <w:autoSpaceDN w:val="0"/>
        <w:spacing w:before="51" w:after="0" w:line="240" w:lineRule="auto"/>
        <w:ind w:left="1925" w:hanging="403"/>
        <w:contextualSpacing w:val="0"/>
        <w:jc w:val="left"/>
      </w:pPr>
      <w:r w:rsidRPr="004A1840">
        <w:rPr>
          <w:color w:val="2F2F2F"/>
          <w:w w:val="105"/>
        </w:rPr>
        <w:t>Next</w:t>
      </w:r>
      <w:r w:rsidRPr="004A1840">
        <w:rPr>
          <w:color w:val="2F2F2F"/>
          <w:spacing w:val="-5"/>
          <w:w w:val="105"/>
        </w:rPr>
        <w:t xml:space="preserve"> </w:t>
      </w:r>
      <w:r w:rsidRPr="004A1840">
        <w:rPr>
          <w:color w:val="2F2F2F"/>
          <w:w w:val="105"/>
        </w:rPr>
        <w:t>Gen</w:t>
      </w:r>
      <w:r w:rsidRPr="004A1840">
        <w:rPr>
          <w:color w:val="2F2F2F"/>
          <w:spacing w:val="-6"/>
          <w:w w:val="105"/>
        </w:rPr>
        <w:t xml:space="preserve"> </w:t>
      </w:r>
      <w:r w:rsidRPr="004A1840">
        <w:rPr>
          <w:color w:val="2F2F2F"/>
          <w:w w:val="105"/>
        </w:rPr>
        <w:t>milestone</w:t>
      </w:r>
      <w:r w:rsidRPr="004A1840">
        <w:rPr>
          <w:color w:val="2F2F2F"/>
          <w:spacing w:val="-1"/>
          <w:w w:val="105"/>
        </w:rPr>
        <w:t xml:space="preserve"> </w:t>
      </w:r>
      <w:r w:rsidRPr="004A1840">
        <w:rPr>
          <w:color w:val="2F2F2F"/>
          <w:spacing w:val="-2"/>
          <w:w w:val="105"/>
        </w:rPr>
        <w:t>development.</w:t>
      </w:r>
    </w:p>
    <w:p w14:paraId="2B994241" w14:textId="77777777" w:rsidR="00990280" w:rsidRPr="004A1840" w:rsidRDefault="00990280" w:rsidP="00990280">
      <w:pPr>
        <w:pStyle w:val="ListParagraph"/>
        <w:widowControl w:val="0"/>
        <w:numPr>
          <w:ilvl w:val="2"/>
          <w:numId w:val="1"/>
        </w:numPr>
        <w:tabs>
          <w:tab w:val="left" w:pos="1927"/>
        </w:tabs>
        <w:autoSpaceDE w:val="0"/>
        <w:autoSpaceDN w:val="0"/>
        <w:spacing w:before="52" w:after="0" w:line="240" w:lineRule="auto"/>
        <w:ind w:left="1926" w:hanging="348"/>
        <w:contextualSpacing w:val="0"/>
        <w:jc w:val="left"/>
      </w:pPr>
      <w:r w:rsidRPr="004A1840">
        <w:rPr>
          <w:color w:val="2F2F2F"/>
        </w:rPr>
        <w:t>Young</w:t>
      </w:r>
      <w:r w:rsidRPr="004A1840">
        <w:rPr>
          <w:color w:val="2F2F2F"/>
          <w:spacing w:val="-5"/>
        </w:rPr>
        <w:t xml:space="preserve"> </w:t>
      </w:r>
      <w:r w:rsidRPr="004A1840">
        <w:rPr>
          <w:color w:val="2F2F2F"/>
        </w:rPr>
        <w:t>Adult</w:t>
      </w:r>
      <w:r w:rsidRPr="004A1840">
        <w:rPr>
          <w:color w:val="2F2F2F"/>
          <w:spacing w:val="12"/>
        </w:rPr>
        <w:t xml:space="preserve"> </w:t>
      </w:r>
      <w:r w:rsidRPr="004A1840">
        <w:rPr>
          <w:color w:val="2F2F2F"/>
        </w:rPr>
        <w:t>/</w:t>
      </w:r>
      <w:r w:rsidRPr="004A1840">
        <w:rPr>
          <w:color w:val="2F2F2F"/>
          <w:spacing w:val="39"/>
        </w:rPr>
        <w:t xml:space="preserve"> </w:t>
      </w:r>
      <w:r w:rsidRPr="004A1840">
        <w:rPr>
          <w:color w:val="2F2F2F"/>
        </w:rPr>
        <w:t>Young</w:t>
      </w:r>
      <w:r w:rsidRPr="004A1840">
        <w:rPr>
          <w:color w:val="2F2F2F"/>
          <w:spacing w:val="-5"/>
        </w:rPr>
        <w:t xml:space="preserve"> </w:t>
      </w:r>
      <w:r w:rsidRPr="004A1840">
        <w:rPr>
          <w:color w:val="2F2F2F"/>
        </w:rPr>
        <w:t>Couples</w:t>
      </w:r>
      <w:r w:rsidRPr="004A1840">
        <w:rPr>
          <w:color w:val="2F2F2F"/>
          <w:spacing w:val="15"/>
        </w:rPr>
        <w:t xml:space="preserve"> </w:t>
      </w:r>
      <w:r w:rsidRPr="004A1840">
        <w:rPr>
          <w:color w:val="2F2F2F"/>
          <w:spacing w:val="-2"/>
        </w:rPr>
        <w:t>Ministry.</w:t>
      </w:r>
    </w:p>
    <w:p w14:paraId="318F767B" w14:textId="77777777" w:rsidR="00990280" w:rsidRPr="004A1840" w:rsidRDefault="00990280" w:rsidP="00990280">
      <w:pPr>
        <w:pStyle w:val="ListParagraph"/>
        <w:widowControl w:val="0"/>
        <w:numPr>
          <w:ilvl w:val="2"/>
          <w:numId w:val="1"/>
        </w:numPr>
        <w:tabs>
          <w:tab w:val="left" w:pos="1931"/>
        </w:tabs>
        <w:autoSpaceDE w:val="0"/>
        <w:autoSpaceDN w:val="0"/>
        <w:spacing w:before="51" w:after="0" w:line="290" w:lineRule="auto"/>
        <w:ind w:left="1929" w:right="178" w:hanging="403"/>
        <w:contextualSpacing w:val="0"/>
        <w:jc w:val="left"/>
      </w:pPr>
      <w:r w:rsidRPr="004A1840">
        <w:rPr>
          <w:color w:val="2F2F2F"/>
        </w:rPr>
        <w:t>2</w:t>
      </w:r>
      <w:r w:rsidRPr="004A1840">
        <w:rPr>
          <w:color w:val="2F2F2F"/>
          <w:position w:val="4"/>
        </w:rPr>
        <w:t>nd</w:t>
      </w:r>
      <w:r w:rsidRPr="004A1840">
        <w:rPr>
          <w:color w:val="2F2F2F"/>
          <w:spacing w:val="34"/>
          <w:position w:val="4"/>
        </w:rPr>
        <w:t xml:space="preserve"> </w:t>
      </w:r>
      <w:r w:rsidRPr="004A1840">
        <w:rPr>
          <w:color w:val="2F2F2F"/>
        </w:rPr>
        <w:t>Elder</w:t>
      </w:r>
      <w:r w:rsidRPr="004A1840">
        <w:rPr>
          <w:color w:val="2F2F2F"/>
          <w:spacing w:val="40"/>
        </w:rPr>
        <w:t xml:space="preserve"> </w:t>
      </w:r>
      <w:r w:rsidRPr="004A1840">
        <w:rPr>
          <w:color w:val="2F2F2F"/>
        </w:rPr>
        <w:t>Meeting of</w:t>
      </w:r>
      <w:r w:rsidRPr="004A1840">
        <w:rPr>
          <w:color w:val="2F2F2F"/>
          <w:spacing w:val="37"/>
        </w:rPr>
        <w:t xml:space="preserve"> </w:t>
      </w:r>
      <w:r w:rsidRPr="004A1840">
        <w:rPr>
          <w:color w:val="2F2F2F"/>
        </w:rPr>
        <w:t>Month - creating process</w:t>
      </w:r>
      <w:r w:rsidRPr="004A1840">
        <w:rPr>
          <w:color w:val="2F2F2F"/>
          <w:spacing w:val="28"/>
        </w:rPr>
        <w:t xml:space="preserve"> </w:t>
      </w:r>
      <w:r w:rsidRPr="004A1840">
        <w:rPr>
          <w:color w:val="2F2F2F"/>
        </w:rPr>
        <w:t>for</w:t>
      </w:r>
      <w:r w:rsidRPr="004A1840">
        <w:rPr>
          <w:color w:val="2F2F2F"/>
          <w:spacing w:val="40"/>
        </w:rPr>
        <w:t xml:space="preserve"> </w:t>
      </w:r>
      <w:r w:rsidRPr="004A1840">
        <w:rPr>
          <w:color w:val="2F2F2F"/>
        </w:rPr>
        <w:t>praying,</w:t>
      </w:r>
      <w:r w:rsidRPr="004A1840">
        <w:rPr>
          <w:color w:val="2F2F2F"/>
          <w:spacing w:val="34"/>
        </w:rPr>
        <w:t xml:space="preserve"> </w:t>
      </w:r>
      <w:r w:rsidRPr="004A1840">
        <w:rPr>
          <w:color w:val="2F2F2F"/>
        </w:rPr>
        <w:t>reporting,</w:t>
      </w:r>
      <w:r w:rsidRPr="004A1840">
        <w:rPr>
          <w:color w:val="2F2F2F"/>
          <w:spacing w:val="40"/>
        </w:rPr>
        <w:t xml:space="preserve"> </w:t>
      </w:r>
      <w:r w:rsidRPr="004A1840">
        <w:rPr>
          <w:color w:val="2F2F2F"/>
        </w:rPr>
        <w:t xml:space="preserve">and </w:t>
      </w:r>
      <w:r w:rsidRPr="004A1840">
        <w:rPr>
          <w:color w:val="2F2F2F"/>
          <w:w w:val="110"/>
        </w:rPr>
        <w:t>feedback with</w:t>
      </w:r>
      <w:r w:rsidRPr="004A1840">
        <w:rPr>
          <w:color w:val="2F2F2F"/>
          <w:spacing w:val="-13"/>
          <w:w w:val="110"/>
        </w:rPr>
        <w:t xml:space="preserve"> </w:t>
      </w:r>
      <w:r w:rsidRPr="004A1840">
        <w:rPr>
          <w:color w:val="2F2F2F"/>
          <w:w w:val="110"/>
        </w:rPr>
        <w:t>Elders</w:t>
      </w:r>
      <w:r w:rsidRPr="004A1840">
        <w:rPr>
          <w:color w:val="2F2F2F"/>
          <w:spacing w:val="-4"/>
          <w:w w:val="110"/>
        </w:rPr>
        <w:t xml:space="preserve"> </w:t>
      </w:r>
      <w:r w:rsidRPr="004A1840">
        <w:rPr>
          <w:color w:val="2F2F2F"/>
          <w:w w:val="110"/>
        </w:rPr>
        <w:t>at 2</w:t>
      </w:r>
      <w:r w:rsidRPr="004A1840">
        <w:rPr>
          <w:color w:val="2F2F2F"/>
          <w:w w:val="110"/>
          <w:position w:val="4"/>
        </w:rPr>
        <w:t xml:space="preserve">nd </w:t>
      </w:r>
      <w:r w:rsidRPr="004A1840">
        <w:rPr>
          <w:color w:val="2F2F2F"/>
          <w:w w:val="110"/>
        </w:rPr>
        <w:t>meeting</w:t>
      </w:r>
      <w:r w:rsidRPr="004A1840">
        <w:rPr>
          <w:color w:val="2F2F2F"/>
          <w:spacing w:val="-17"/>
          <w:w w:val="110"/>
        </w:rPr>
        <w:t xml:space="preserve"> </w:t>
      </w:r>
      <w:r w:rsidRPr="004A1840">
        <w:rPr>
          <w:color w:val="2F2F2F"/>
          <w:w w:val="110"/>
        </w:rPr>
        <w:t>per</w:t>
      </w:r>
      <w:r w:rsidRPr="004A1840">
        <w:rPr>
          <w:color w:val="2F2F2F"/>
          <w:spacing w:val="-7"/>
          <w:w w:val="110"/>
        </w:rPr>
        <w:t xml:space="preserve"> </w:t>
      </w:r>
      <w:r w:rsidRPr="004A1840">
        <w:rPr>
          <w:color w:val="2F2F2F"/>
          <w:w w:val="110"/>
        </w:rPr>
        <w:t>month.</w:t>
      </w:r>
    </w:p>
    <w:p w14:paraId="67C10F5E" w14:textId="77777777" w:rsidR="00990280" w:rsidRPr="004A1840" w:rsidRDefault="00990280" w:rsidP="00990280">
      <w:pPr>
        <w:pStyle w:val="ListParagraph"/>
        <w:widowControl w:val="0"/>
        <w:numPr>
          <w:ilvl w:val="2"/>
          <w:numId w:val="1"/>
        </w:numPr>
        <w:tabs>
          <w:tab w:val="left" w:pos="1926"/>
        </w:tabs>
        <w:autoSpaceDE w:val="0"/>
        <w:autoSpaceDN w:val="0"/>
        <w:spacing w:before="6" w:after="0" w:line="240" w:lineRule="auto"/>
        <w:ind w:left="1925" w:hanging="452"/>
        <w:contextualSpacing w:val="0"/>
        <w:jc w:val="left"/>
      </w:pPr>
      <w:r w:rsidRPr="004A1840">
        <w:rPr>
          <w:color w:val="2F2F2F"/>
        </w:rPr>
        <w:t>Building</w:t>
      </w:r>
      <w:r w:rsidRPr="004A1840">
        <w:rPr>
          <w:color w:val="2F2F2F"/>
          <w:spacing w:val="73"/>
        </w:rPr>
        <w:t xml:space="preserve"> </w:t>
      </w:r>
      <w:r w:rsidRPr="004A1840">
        <w:rPr>
          <w:color w:val="2F2F2F"/>
        </w:rPr>
        <w:t>Beautification</w:t>
      </w:r>
      <w:r w:rsidRPr="004A1840">
        <w:rPr>
          <w:color w:val="2F2F2F"/>
          <w:spacing w:val="48"/>
        </w:rPr>
        <w:t xml:space="preserve"> </w:t>
      </w:r>
      <w:r w:rsidRPr="004A1840">
        <w:rPr>
          <w:color w:val="2F2F2F"/>
          <w:spacing w:val="-2"/>
        </w:rPr>
        <w:t>Ministry.</w:t>
      </w:r>
    </w:p>
    <w:p w14:paraId="74777C4F" w14:textId="77777777" w:rsidR="00990280" w:rsidRPr="004A1840" w:rsidRDefault="00990280" w:rsidP="00990280">
      <w:pPr>
        <w:pStyle w:val="ListParagraph"/>
        <w:widowControl w:val="0"/>
        <w:numPr>
          <w:ilvl w:val="1"/>
          <w:numId w:val="1"/>
        </w:numPr>
        <w:tabs>
          <w:tab w:val="left" w:pos="1197"/>
        </w:tabs>
        <w:autoSpaceDE w:val="0"/>
        <w:autoSpaceDN w:val="0"/>
        <w:spacing w:before="52" w:after="0" w:line="295" w:lineRule="auto"/>
        <w:ind w:left="1196" w:right="323" w:hanging="355"/>
        <w:contextualSpacing w:val="0"/>
      </w:pPr>
      <w:r w:rsidRPr="004A1840">
        <w:rPr>
          <w:color w:val="2F2F2F"/>
          <w:w w:val="105"/>
        </w:rPr>
        <w:t>This</w:t>
      </w:r>
      <w:r w:rsidRPr="004A1840">
        <w:rPr>
          <w:color w:val="2F2F2F"/>
          <w:spacing w:val="-15"/>
          <w:w w:val="105"/>
        </w:rPr>
        <w:t xml:space="preserve"> </w:t>
      </w:r>
      <w:r w:rsidRPr="004A1840">
        <w:rPr>
          <w:color w:val="2F2F2F"/>
          <w:w w:val="105"/>
        </w:rPr>
        <w:t>1</w:t>
      </w:r>
      <w:r w:rsidRPr="004A1840">
        <w:rPr>
          <w:color w:val="2F2F2F"/>
          <w:spacing w:val="-14"/>
          <w:w w:val="105"/>
        </w:rPr>
        <w:t xml:space="preserve"> </w:t>
      </w:r>
      <w:r w:rsidRPr="004A1840">
        <w:rPr>
          <w:color w:val="2F2F2F"/>
          <w:w w:val="105"/>
        </w:rPr>
        <w:t>year+</w:t>
      </w:r>
      <w:r w:rsidRPr="004A1840">
        <w:rPr>
          <w:color w:val="2F2F2F"/>
          <w:spacing w:val="-16"/>
          <w:w w:val="105"/>
        </w:rPr>
        <w:t xml:space="preserve"> </w:t>
      </w:r>
      <w:r w:rsidRPr="004A1840">
        <w:rPr>
          <w:color w:val="2F2F2F"/>
          <w:w w:val="105"/>
        </w:rPr>
        <w:t>allows</w:t>
      </w:r>
      <w:r w:rsidRPr="004A1840">
        <w:rPr>
          <w:color w:val="2F2F2F"/>
          <w:spacing w:val="-5"/>
          <w:w w:val="105"/>
        </w:rPr>
        <w:t xml:space="preserve"> </w:t>
      </w:r>
      <w:r w:rsidRPr="004A1840">
        <w:rPr>
          <w:color w:val="2F2F2F"/>
          <w:w w:val="105"/>
        </w:rPr>
        <w:t>for the church</w:t>
      </w:r>
      <w:r w:rsidRPr="004A1840">
        <w:rPr>
          <w:color w:val="2F2F2F"/>
          <w:spacing w:val="-2"/>
          <w:w w:val="105"/>
        </w:rPr>
        <w:t xml:space="preserve"> </w:t>
      </w:r>
      <w:r w:rsidRPr="004A1840">
        <w:rPr>
          <w:color w:val="2F2F2F"/>
          <w:w w:val="105"/>
        </w:rPr>
        <w:t>(leadership) to prepare</w:t>
      </w:r>
      <w:r w:rsidRPr="004A1840">
        <w:rPr>
          <w:color w:val="2F2F2F"/>
          <w:spacing w:val="-6"/>
          <w:w w:val="105"/>
        </w:rPr>
        <w:t xml:space="preserve"> </w:t>
      </w:r>
      <w:r w:rsidRPr="004A1840">
        <w:rPr>
          <w:color w:val="2F2F2F"/>
          <w:w w:val="105"/>
        </w:rPr>
        <w:t>for and</w:t>
      </w:r>
      <w:r w:rsidRPr="004A1840">
        <w:rPr>
          <w:color w:val="2F2F2F"/>
          <w:spacing w:val="-12"/>
          <w:w w:val="105"/>
        </w:rPr>
        <w:t xml:space="preserve"> </w:t>
      </w:r>
      <w:r w:rsidRPr="004A1840">
        <w:rPr>
          <w:color w:val="2F2F2F"/>
          <w:w w:val="105"/>
        </w:rPr>
        <w:t>secure</w:t>
      </w:r>
      <w:r w:rsidRPr="004A1840">
        <w:rPr>
          <w:color w:val="2F2F2F"/>
          <w:spacing w:val="-8"/>
          <w:w w:val="105"/>
        </w:rPr>
        <w:t xml:space="preserve"> </w:t>
      </w:r>
      <w:r w:rsidRPr="004A1840">
        <w:rPr>
          <w:color w:val="2F2F2F"/>
          <w:w w:val="105"/>
        </w:rPr>
        <w:t>a</w:t>
      </w:r>
      <w:r w:rsidRPr="004A1840">
        <w:rPr>
          <w:color w:val="2F2F2F"/>
          <w:spacing w:val="-11"/>
          <w:w w:val="105"/>
        </w:rPr>
        <w:t xml:space="preserve"> </w:t>
      </w:r>
      <w:r w:rsidRPr="004A1840">
        <w:rPr>
          <w:color w:val="2F2F2F"/>
          <w:w w:val="105"/>
        </w:rPr>
        <w:t>new Senior Minister.</w:t>
      </w:r>
      <w:r w:rsidRPr="004A1840">
        <w:rPr>
          <w:color w:val="2F2F2F"/>
          <w:spacing w:val="40"/>
          <w:w w:val="105"/>
        </w:rPr>
        <w:t xml:space="preserve"> </w:t>
      </w:r>
      <w:r w:rsidRPr="004A1840">
        <w:rPr>
          <w:color w:val="2F2F2F"/>
          <w:w w:val="105"/>
        </w:rPr>
        <w:t>Start date in August or</w:t>
      </w:r>
      <w:r w:rsidRPr="004A1840">
        <w:rPr>
          <w:color w:val="2F2F2F"/>
          <w:spacing w:val="-3"/>
          <w:w w:val="105"/>
        </w:rPr>
        <w:t xml:space="preserve"> </w:t>
      </w:r>
      <w:r w:rsidRPr="004A1840">
        <w:rPr>
          <w:color w:val="2F2F2F"/>
          <w:w w:val="105"/>
        </w:rPr>
        <w:t>September of 2024.</w:t>
      </w:r>
    </w:p>
    <w:p w14:paraId="26E8E9DF" w14:textId="77777777" w:rsidR="00990280" w:rsidRPr="004A1840" w:rsidRDefault="00990280" w:rsidP="00990280">
      <w:pPr>
        <w:pStyle w:val="ListParagraph"/>
        <w:widowControl w:val="0"/>
        <w:numPr>
          <w:ilvl w:val="1"/>
          <w:numId w:val="1"/>
        </w:numPr>
        <w:tabs>
          <w:tab w:val="left" w:pos="1205"/>
        </w:tabs>
        <w:autoSpaceDE w:val="0"/>
        <w:autoSpaceDN w:val="0"/>
        <w:spacing w:after="0" w:line="233" w:lineRule="exact"/>
        <w:ind w:left="1204" w:hanging="357"/>
        <w:contextualSpacing w:val="0"/>
      </w:pPr>
      <w:r w:rsidRPr="004A1840">
        <w:rPr>
          <w:color w:val="2F2F2F"/>
          <w:w w:val="105"/>
        </w:rPr>
        <w:t>Regular</w:t>
      </w:r>
      <w:r w:rsidRPr="004A1840">
        <w:rPr>
          <w:color w:val="2F2F2F"/>
          <w:spacing w:val="2"/>
          <w:w w:val="105"/>
        </w:rPr>
        <w:t xml:space="preserve"> </w:t>
      </w:r>
      <w:r w:rsidRPr="004A1840">
        <w:rPr>
          <w:color w:val="2F2F2F"/>
          <w:w w:val="105"/>
        </w:rPr>
        <w:t>(monthly)</w:t>
      </w:r>
      <w:r w:rsidRPr="004A1840">
        <w:rPr>
          <w:color w:val="2F2F2F"/>
          <w:spacing w:val="6"/>
          <w:w w:val="105"/>
        </w:rPr>
        <w:t xml:space="preserve"> </w:t>
      </w:r>
      <w:r w:rsidRPr="004A1840">
        <w:rPr>
          <w:color w:val="2F2F2F"/>
          <w:w w:val="105"/>
        </w:rPr>
        <w:t>meetings</w:t>
      </w:r>
      <w:r w:rsidRPr="004A1840">
        <w:rPr>
          <w:color w:val="2F2F2F"/>
          <w:spacing w:val="-5"/>
          <w:w w:val="105"/>
        </w:rPr>
        <w:t xml:space="preserve"> </w:t>
      </w:r>
      <w:r w:rsidRPr="004A1840">
        <w:rPr>
          <w:color w:val="2F2F2F"/>
          <w:w w:val="105"/>
        </w:rPr>
        <w:t>with</w:t>
      </w:r>
      <w:r w:rsidRPr="004A1840">
        <w:rPr>
          <w:color w:val="2F2F2F"/>
          <w:spacing w:val="-11"/>
          <w:w w:val="105"/>
        </w:rPr>
        <w:t xml:space="preserve"> </w:t>
      </w:r>
      <w:r w:rsidRPr="004A1840">
        <w:rPr>
          <w:color w:val="2F2F2F"/>
          <w:w w:val="105"/>
        </w:rPr>
        <w:t>Elders</w:t>
      </w:r>
      <w:r w:rsidRPr="004A1840">
        <w:rPr>
          <w:color w:val="2F2F2F"/>
          <w:spacing w:val="-1"/>
          <w:w w:val="105"/>
        </w:rPr>
        <w:t xml:space="preserve"> </w:t>
      </w:r>
      <w:r w:rsidRPr="004A1840">
        <w:rPr>
          <w:color w:val="2F2F2F"/>
          <w:w w:val="105"/>
        </w:rPr>
        <w:t>(Don,</w:t>
      </w:r>
      <w:r w:rsidRPr="004A1840">
        <w:rPr>
          <w:color w:val="2F2F2F"/>
          <w:spacing w:val="-14"/>
          <w:w w:val="105"/>
        </w:rPr>
        <w:t xml:space="preserve"> </w:t>
      </w:r>
      <w:r w:rsidRPr="004A1840">
        <w:rPr>
          <w:color w:val="2F2F2F"/>
          <w:w w:val="105"/>
        </w:rPr>
        <w:t>Dave)</w:t>
      </w:r>
      <w:r w:rsidRPr="004A1840">
        <w:rPr>
          <w:color w:val="2F2F2F"/>
          <w:spacing w:val="-5"/>
          <w:w w:val="105"/>
        </w:rPr>
        <w:t xml:space="preserve"> </w:t>
      </w:r>
      <w:r w:rsidRPr="004A1840">
        <w:rPr>
          <w:color w:val="2F2F2F"/>
          <w:w w:val="105"/>
        </w:rPr>
        <w:t>will</w:t>
      </w:r>
      <w:r w:rsidRPr="004A1840">
        <w:rPr>
          <w:color w:val="2F2F2F"/>
          <w:spacing w:val="-13"/>
          <w:w w:val="105"/>
        </w:rPr>
        <w:t xml:space="preserve"> </w:t>
      </w:r>
      <w:r w:rsidRPr="004A1840">
        <w:rPr>
          <w:color w:val="2F2F2F"/>
          <w:w w:val="105"/>
        </w:rPr>
        <w:t>be</w:t>
      </w:r>
      <w:r w:rsidRPr="004A1840">
        <w:rPr>
          <w:color w:val="2F2F2F"/>
          <w:spacing w:val="-13"/>
          <w:w w:val="105"/>
        </w:rPr>
        <w:t xml:space="preserve"> </w:t>
      </w:r>
      <w:r w:rsidRPr="004A1840">
        <w:rPr>
          <w:color w:val="2F2F2F"/>
          <w:spacing w:val="-2"/>
          <w:w w:val="105"/>
        </w:rPr>
        <w:t>helpful.</w:t>
      </w:r>
    </w:p>
    <w:p w14:paraId="5060DD90" w14:textId="77777777" w:rsidR="00990280" w:rsidRPr="004A1840" w:rsidRDefault="00990280" w:rsidP="00990280">
      <w:pPr>
        <w:pStyle w:val="BodyText"/>
        <w:spacing w:before="11"/>
        <w:rPr>
          <w:sz w:val="22"/>
          <w:szCs w:val="22"/>
        </w:rPr>
      </w:pPr>
    </w:p>
    <w:p w14:paraId="2F20B714" w14:textId="77777777" w:rsidR="00990280" w:rsidRPr="004A1840" w:rsidRDefault="00990280" w:rsidP="00990280">
      <w:pPr>
        <w:pStyle w:val="ListParagraph"/>
        <w:widowControl w:val="0"/>
        <w:numPr>
          <w:ilvl w:val="0"/>
          <w:numId w:val="1"/>
        </w:numPr>
        <w:tabs>
          <w:tab w:val="left" w:pos="481"/>
        </w:tabs>
        <w:autoSpaceDE w:val="0"/>
        <w:autoSpaceDN w:val="0"/>
        <w:spacing w:after="0" w:line="295" w:lineRule="auto"/>
        <w:ind w:left="483" w:right="337" w:hanging="355"/>
        <w:contextualSpacing w:val="0"/>
      </w:pPr>
      <w:r w:rsidRPr="004A1840">
        <w:rPr>
          <w:color w:val="2F2F2F"/>
          <w:w w:val="105"/>
        </w:rPr>
        <w:t>The church will</w:t>
      </w:r>
      <w:r w:rsidRPr="004A1840">
        <w:rPr>
          <w:color w:val="2F2F2F"/>
          <w:spacing w:val="-8"/>
          <w:w w:val="105"/>
        </w:rPr>
        <w:t xml:space="preserve"> </w:t>
      </w:r>
      <w:r w:rsidRPr="004A1840">
        <w:rPr>
          <w:color w:val="2F2F2F"/>
          <w:w w:val="105"/>
        </w:rPr>
        <w:t>"carry" Jeff's</w:t>
      </w:r>
      <w:r w:rsidRPr="004A1840">
        <w:rPr>
          <w:color w:val="2F2F2F"/>
          <w:spacing w:val="-6"/>
          <w:w w:val="105"/>
        </w:rPr>
        <w:t xml:space="preserve"> </w:t>
      </w:r>
      <w:r w:rsidRPr="004A1840">
        <w:rPr>
          <w:color w:val="2F2F2F"/>
          <w:w w:val="105"/>
        </w:rPr>
        <w:t>insurance and</w:t>
      </w:r>
      <w:r w:rsidRPr="004A1840">
        <w:rPr>
          <w:color w:val="2F2F2F"/>
          <w:spacing w:val="-2"/>
          <w:w w:val="105"/>
        </w:rPr>
        <w:t xml:space="preserve"> </w:t>
      </w:r>
      <w:r w:rsidRPr="004A1840">
        <w:rPr>
          <w:color w:val="2F2F2F"/>
          <w:w w:val="105"/>
        </w:rPr>
        <w:t>salary through</w:t>
      </w:r>
      <w:r w:rsidRPr="004A1840">
        <w:rPr>
          <w:color w:val="2F2F2F"/>
          <w:spacing w:val="-11"/>
          <w:w w:val="105"/>
        </w:rPr>
        <w:t xml:space="preserve"> </w:t>
      </w:r>
      <w:r w:rsidRPr="004A1840">
        <w:rPr>
          <w:color w:val="2F2F2F"/>
          <w:w w:val="105"/>
        </w:rPr>
        <w:t>Jeff's</w:t>
      </w:r>
      <w:r w:rsidRPr="004A1840">
        <w:rPr>
          <w:color w:val="2F2F2F"/>
          <w:spacing w:val="-6"/>
          <w:w w:val="105"/>
        </w:rPr>
        <w:t xml:space="preserve"> </w:t>
      </w:r>
      <w:r w:rsidRPr="004A1840">
        <w:rPr>
          <w:color w:val="2F2F2F"/>
          <w:w w:val="105"/>
        </w:rPr>
        <w:t>birthday</w:t>
      </w:r>
      <w:r w:rsidRPr="004A1840">
        <w:rPr>
          <w:color w:val="2F2F2F"/>
          <w:spacing w:val="-7"/>
          <w:w w:val="105"/>
        </w:rPr>
        <w:t xml:space="preserve"> </w:t>
      </w:r>
      <w:r w:rsidRPr="004A1840">
        <w:rPr>
          <w:color w:val="2F2F2F"/>
          <w:w w:val="105"/>
        </w:rPr>
        <w:t>in November of</w:t>
      </w:r>
      <w:r w:rsidRPr="004A1840">
        <w:rPr>
          <w:color w:val="2F2F2F"/>
          <w:spacing w:val="40"/>
          <w:w w:val="105"/>
        </w:rPr>
        <w:t xml:space="preserve"> </w:t>
      </w:r>
      <w:r w:rsidRPr="004A1840">
        <w:rPr>
          <w:color w:val="2F2F2F"/>
          <w:w w:val="105"/>
        </w:rPr>
        <w:t>2024 when Jeff will be 65.</w:t>
      </w:r>
    </w:p>
    <w:p w14:paraId="151C44F9" w14:textId="77777777" w:rsidR="00990280" w:rsidRPr="004A1840" w:rsidRDefault="00990280" w:rsidP="00990280">
      <w:pPr>
        <w:pStyle w:val="ListParagraph"/>
        <w:widowControl w:val="0"/>
        <w:numPr>
          <w:ilvl w:val="1"/>
          <w:numId w:val="1"/>
        </w:numPr>
        <w:tabs>
          <w:tab w:val="left" w:pos="1196"/>
        </w:tabs>
        <w:autoSpaceDE w:val="0"/>
        <w:autoSpaceDN w:val="0"/>
        <w:spacing w:after="0" w:line="290" w:lineRule="auto"/>
        <w:ind w:left="1197" w:right="158" w:hanging="350"/>
        <w:contextualSpacing w:val="0"/>
      </w:pPr>
      <w:r w:rsidRPr="004A1840">
        <w:rPr>
          <w:color w:val="2F2F2F"/>
          <w:w w:val="105"/>
        </w:rPr>
        <w:t>Jeff</w:t>
      </w:r>
      <w:r w:rsidRPr="004A1840">
        <w:rPr>
          <w:color w:val="2F2F2F"/>
          <w:spacing w:val="-9"/>
          <w:w w:val="105"/>
        </w:rPr>
        <w:t xml:space="preserve"> </w:t>
      </w:r>
      <w:r w:rsidRPr="004A1840">
        <w:rPr>
          <w:color w:val="2F2F2F"/>
          <w:w w:val="105"/>
        </w:rPr>
        <w:t>may serve</w:t>
      </w:r>
      <w:r w:rsidRPr="004A1840">
        <w:rPr>
          <w:color w:val="2F2F2F"/>
          <w:spacing w:val="-9"/>
          <w:w w:val="105"/>
        </w:rPr>
        <w:t xml:space="preserve"> </w:t>
      </w:r>
      <w:r w:rsidRPr="004A1840">
        <w:rPr>
          <w:color w:val="2F2F2F"/>
          <w:w w:val="105"/>
        </w:rPr>
        <w:t>in a</w:t>
      </w:r>
      <w:r w:rsidRPr="004A1840">
        <w:rPr>
          <w:color w:val="2F2F2F"/>
          <w:spacing w:val="-4"/>
          <w:w w:val="105"/>
        </w:rPr>
        <w:t xml:space="preserve"> </w:t>
      </w:r>
      <w:r w:rsidRPr="004A1840">
        <w:rPr>
          <w:color w:val="2F2F2F"/>
          <w:w w:val="105"/>
        </w:rPr>
        <w:t>partial</w:t>
      </w:r>
      <w:r w:rsidRPr="004A1840">
        <w:rPr>
          <w:color w:val="2F2F2F"/>
          <w:spacing w:val="-4"/>
          <w:w w:val="105"/>
        </w:rPr>
        <w:t xml:space="preserve"> </w:t>
      </w:r>
      <w:r w:rsidRPr="004A1840">
        <w:rPr>
          <w:color w:val="2F2F2F"/>
          <w:w w:val="105"/>
        </w:rPr>
        <w:t>service and</w:t>
      </w:r>
      <w:r w:rsidRPr="004A1840">
        <w:rPr>
          <w:color w:val="2F2F2F"/>
          <w:spacing w:val="-4"/>
          <w:w w:val="105"/>
        </w:rPr>
        <w:t xml:space="preserve"> </w:t>
      </w:r>
      <w:r w:rsidRPr="004A1840">
        <w:rPr>
          <w:color w:val="2F2F2F"/>
          <w:w w:val="105"/>
        </w:rPr>
        <w:t>/</w:t>
      </w:r>
      <w:r w:rsidRPr="004A1840">
        <w:rPr>
          <w:color w:val="2F2F2F"/>
          <w:spacing w:val="26"/>
          <w:w w:val="105"/>
        </w:rPr>
        <w:t xml:space="preserve"> </w:t>
      </w:r>
      <w:r w:rsidRPr="004A1840">
        <w:rPr>
          <w:color w:val="2F2F2F"/>
          <w:w w:val="105"/>
        </w:rPr>
        <w:t>or</w:t>
      </w:r>
      <w:r w:rsidRPr="004A1840">
        <w:rPr>
          <w:color w:val="2F2F2F"/>
          <w:spacing w:val="-7"/>
          <w:w w:val="105"/>
        </w:rPr>
        <w:t xml:space="preserve"> </w:t>
      </w:r>
      <w:r w:rsidRPr="004A1840">
        <w:rPr>
          <w:color w:val="2F2F2F"/>
          <w:w w:val="105"/>
        </w:rPr>
        <w:t>leadership capacity during</w:t>
      </w:r>
      <w:r w:rsidRPr="004A1840">
        <w:rPr>
          <w:color w:val="2F2F2F"/>
          <w:spacing w:val="-26"/>
          <w:w w:val="105"/>
        </w:rPr>
        <w:t xml:space="preserve"> </w:t>
      </w:r>
      <w:r w:rsidRPr="004A1840">
        <w:rPr>
          <w:color w:val="2F2F2F"/>
          <w:w w:val="105"/>
        </w:rPr>
        <w:t>this</w:t>
      </w:r>
      <w:r w:rsidRPr="004A1840">
        <w:rPr>
          <w:color w:val="2F2F2F"/>
          <w:spacing w:val="-13"/>
          <w:w w:val="105"/>
        </w:rPr>
        <w:t xml:space="preserve"> </w:t>
      </w:r>
      <w:r w:rsidRPr="004A1840">
        <w:rPr>
          <w:color w:val="2F2F2F"/>
          <w:w w:val="105"/>
        </w:rPr>
        <w:t>time</w:t>
      </w:r>
      <w:r w:rsidRPr="004A1840">
        <w:rPr>
          <w:color w:val="2F2F2F"/>
          <w:spacing w:val="-3"/>
          <w:w w:val="105"/>
        </w:rPr>
        <w:t xml:space="preserve"> </w:t>
      </w:r>
      <w:r w:rsidRPr="004A1840">
        <w:rPr>
          <w:color w:val="2F2F2F"/>
          <w:w w:val="105"/>
        </w:rPr>
        <w:t>or in-line with Carson's recommendation can be gone completely.</w:t>
      </w:r>
    </w:p>
    <w:p w14:paraId="788EBB9A" w14:textId="77777777" w:rsidR="00990280" w:rsidRPr="004A1840" w:rsidRDefault="00990280" w:rsidP="00990280">
      <w:pPr>
        <w:pStyle w:val="ListParagraph"/>
        <w:widowControl w:val="0"/>
        <w:numPr>
          <w:ilvl w:val="1"/>
          <w:numId w:val="1"/>
        </w:numPr>
        <w:tabs>
          <w:tab w:val="left" w:pos="1197"/>
        </w:tabs>
        <w:autoSpaceDE w:val="0"/>
        <w:autoSpaceDN w:val="0"/>
        <w:spacing w:after="0" w:line="290" w:lineRule="auto"/>
        <w:ind w:left="1203" w:right="101" w:hanging="362"/>
        <w:contextualSpacing w:val="0"/>
      </w:pPr>
      <w:r w:rsidRPr="004A1840">
        <w:rPr>
          <w:color w:val="2F2F2F"/>
          <w:w w:val="105"/>
        </w:rPr>
        <w:t>This</w:t>
      </w:r>
      <w:r w:rsidRPr="004A1840">
        <w:rPr>
          <w:color w:val="2F2F2F"/>
          <w:spacing w:val="19"/>
          <w:w w:val="105"/>
        </w:rPr>
        <w:t xml:space="preserve"> </w:t>
      </w:r>
      <w:r w:rsidRPr="004A1840">
        <w:rPr>
          <w:color w:val="2F2F2F"/>
          <w:w w:val="105"/>
        </w:rPr>
        <w:t>will allow Jeff some "runway"</w:t>
      </w:r>
      <w:r w:rsidRPr="004A1840">
        <w:rPr>
          <w:color w:val="2F2F2F"/>
          <w:spacing w:val="19"/>
          <w:w w:val="105"/>
        </w:rPr>
        <w:t xml:space="preserve"> </w:t>
      </w:r>
      <w:r w:rsidRPr="004A1840">
        <w:rPr>
          <w:color w:val="2F2F2F"/>
          <w:w w:val="105"/>
        </w:rPr>
        <w:t>for transitioning to</w:t>
      </w:r>
      <w:r w:rsidRPr="004A1840">
        <w:rPr>
          <w:color w:val="2F2F2F"/>
          <w:spacing w:val="26"/>
          <w:w w:val="105"/>
        </w:rPr>
        <w:t xml:space="preserve"> </w:t>
      </w:r>
      <w:r w:rsidRPr="004A1840">
        <w:rPr>
          <w:color w:val="2F2F2F"/>
          <w:w w:val="105"/>
        </w:rPr>
        <w:t>new and different</w:t>
      </w:r>
      <w:r w:rsidRPr="004A1840">
        <w:rPr>
          <w:color w:val="2F2F2F"/>
          <w:spacing w:val="29"/>
          <w:w w:val="105"/>
        </w:rPr>
        <w:t xml:space="preserve"> </w:t>
      </w:r>
      <w:r w:rsidRPr="004A1840">
        <w:rPr>
          <w:color w:val="2F2F2F"/>
          <w:w w:val="105"/>
        </w:rPr>
        <w:t>work</w:t>
      </w:r>
      <w:r w:rsidRPr="004A1840">
        <w:rPr>
          <w:color w:val="2F2F2F"/>
          <w:spacing w:val="21"/>
          <w:w w:val="105"/>
        </w:rPr>
        <w:t xml:space="preserve"> </w:t>
      </w:r>
      <w:r w:rsidRPr="004A1840">
        <w:rPr>
          <w:color w:val="2F2F2F"/>
          <w:w w:val="105"/>
        </w:rPr>
        <w:t>for a few years.</w:t>
      </w:r>
      <w:r w:rsidRPr="004A1840">
        <w:rPr>
          <w:color w:val="2F2F2F"/>
          <w:spacing w:val="40"/>
          <w:w w:val="105"/>
        </w:rPr>
        <w:t xml:space="preserve"> </w:t>
      </w:r>
      <w:r w:rsidRPr="004A1840">
        <w:rPr>
          <w:color w:val="2F2F2F"/>
          <w:w w:val="105"/>
        </w:rPr>
        <w:t>Examples:</w:t>
      </w:r>
    </w:p>
    <w:p w14:paraId="16BFF729" w14:textId="77777777" w:rsidR="00990280" w:rsidRPr="004A1840" w:rsidRDefault="00990280" w:rsidP="00990280">
      <w:pPr>
        <w:pStyle w:val="ListParagraph"/>
        <w:widowControl w:val="0"/>
        <w:numPr>
          <w:ilvl w:val="2"/>
          <w:numId w:val="1"/>
        </w:numPr>
        <w:tabs>
          <w:tab w:val="left" w:pos="1913"/>
        </w:tabs>
        <w:autoSpaceDE w:val="0"/>
        <w:autoSpaceDN w:val="0"/>
        <w:spacing w:after="0" w:line="240" w:lineRule="auto"/>
        <w:ind w:left="1912" w:hanging="294"/>
        <w:contextualSpacing w:val="0"/>
        <w:jc w:val="left"/>
      </w:pPr>
      <w:r w:rsidRPr="004A1840">
        <w:rPr>
          <w:color w:val="2F2F2F"/>
          <w:w w:val="105"/>
        </w:rPr>
        <w:t>Start</w:t>
      </w:r>
      <w:r w:rsidRPr="004A1840">
        <w:rPr>
          <w:color w:val="2F2F2F"/>
          <w:spacing w:val="32"/>
          <w:w w:val="105"/>
        </w:rPr>
        <w:t xml:space="preserve"> </w:t>
      </w:r>
      <w:r w:rsidRPr="004A1840">
        <w:rPr>
          <w:color w:val="2F2F2F"/>
          <w:w w:val="105"/>
        </w:rPr>
        <w:t>tutoring</w:t>
      </w:r>
      <w:r w:rsidRPr="004A1840">
        <w:rPr>
          <w:color w:val="2F2F2F"/>
          <w:spacing w:val="14"/>
          <w:w w:val="105"/>
        </w:rPr>
        <w:t xml:space="preserve"> </w:t>
      </w:r>
      <w:r w:rsidRPr="004A1840">
        <w:rPr>
          <w:color w:val="2F2F2F"/>
          <w:spacing w:val="-2"/>
          <w:w w:val="105"/>
        </w:rPr>
        <w:t>business.</w:t>
      </w:r>
    </w:p>
    <w:p w14:paraId="5D79AF3E" w14:textId="77777777" w:rsidR="00990280" w:rsidRPr="004A1840" w:rsidRDefault="00990280" w:rsidP="00990280">
      <w:pPr>
        <w:pStyle w:val="ListParagraph"/>
        <w:widowControl w:val="0"/>
        <w:numPr>
          <w:ilvl w:val="2"/>
          <w:numId w:val="1"/>
        </w:numPr>
        <w:tabs>
          <w:tab w:val="left" w:pos="1920"/>
          <w:tab w:val="left" w:pos="1921"/>
        </w:tabs>
        <w:autoSpaceDE w:val="0"/>
        <w:autoSpaceDN w:val="0"/>
        <w:spacing w:before="51" w:after="0" w:line="240" w:lineRule="auto"/>
        <w:ind w:left="1920" w:hanging="354"/>
        <w:contextualSpacing w:val="0"/>
        <w:jc w:val="left"/>
      </w:pPr>
      <w:r w:rsidRPr="004A1840">
        <w:rPr>
          <w:color w:val="2F2F2F"/>
          <w:w w:val="105"/>
        </w:rPr>
        <w:t>Non-profit</w:t>
      </w:r>
      <w:r w:rsidRPr="004A1840">
        <w:rPr>
          <w:color w:val="2F2F2F"/>
          <w:spacing w:val="13"/>
          <w:w w:val="105"/>
        </w:rPr>
        <w:t xml:space="preserve"> </w:t>
      </w:r>
      <w:r w:rsidRPr="004A1840">
        <w:rPr>
          <w:color w:val="2F2F2F"/>
          <w:w w:val="105"/>
        </w:rPr>
        <w:t>Church</w:t>
      </w:r>
      <w:r w:rsidRPr="004A1840">
        <w:rPr>
          <w:color w:val="2F2F2F"/>
          <w:spacing w:val="12"/>
          <w:w w:val="105"/>
        </w:rPr>
        <w:t xml:space="preserve"> </w:t>
      </w:r>
      <w:r w:rsidRPr="004A1840">
        <w:rPr>
          <w:color w:val="2F2F2F"/>
          <w:w w:val="105"/>
        </w:rPr>
        <w:t>/</w:t>
      </w:r>
      <w:r w:rsidRPr="004A1840">
        <w:rPr>
          <w:color w:val="2F2F2F"/>
          <w:spacing w:val="38"/>
          <w:w w:val="105"/>
        </w:rPr>
        <w:t xml:space="preserve"> </w:t>
      </w:r>
      <w:r w:rsidRPr="004A1840">
        <w:rPr>
          <w:color w:val="2F2F2F"/>
          <w:w w:val="105"/>
        </w:rPr>
        <w:t>Ministry</w:t>
      </w:r>
      <w:r w:rsidRPr="004A1840">
        <w:rPr>
          <w:color w:val="2F2F2F"/>
          <w:spacing w:val="4"/>
          <w:w w:val="105"/>
        </w:rPr>
        <w:t xml:space="preserve"> </w:t>
      </w:r>
      <w:r w:rsidRPr="004A1840">
        <w:rPr>
          <w:color w:val="2F2F2F"/>
          <w:w w:val="105"/>
        </w:rPr>
        <w:t>consulting and</w:t>
      </w:r>
      <w:r w:rsidRPr="004A1840">
        <w:rPr>
          <w:color w:val="2F2F2F"/>
          <w:spacing w:val="1"/>
          <w:w w:val="105"/>
        </w:rPr>
        <w:t xml:space="preserve"> </w:t>
      </w:r>
      <w:r w:rsidRPr="004A1840">
        <w:rPr>
          <w:color w:val="2F2F2F"/>
          <w:w w:val="105"/>
        </w:rPr>
        <w:t>/</w:t>
      </w:r>
      <w:r w:rsidRPr="004A1840">
        <w:rPr>
          <w:color w:val="2F2F2F"/>
          <w:spacing w:val="35"/>
          <w:w w:val="105"/>
        </w:rPr>
        <w:t xml:space="preserve"> </w:t>
      </w:r>
      <w:r w:rsidRPr="004A1840">
        <w:rPr>
          <w:color w:val="2F2F2F"/>
          <w:w w:val="105"/>
        </w:rPr>
        <w:t>or</w:t>
      </w:r>
      <w:r w:rsidRPr="004A1840">
        <w:rPr>
          <w:color w:val="2F2F2F"/>
          <w:spacing w:val="2"/>
          <w:w w:val="105"/>
        </w:rPr>
        <w:t xml:space="preserve"> </w:t>
      </w:r>
      <w:r w:rsidRPr="004A1840">
        <w:rPr>
          <w:color w:val="2F2F2F"/>
          <w:spacing w:val="-2"/>
          <w:w w:val="105"/>
        </w:rPr>
        <w:t>consulting.</w:t>
      </w:r>
    </w:p>
    <w:p w14:paraId="2044C514" w14:textId="77777777" w:rsidR="00990280" w:rsidRPr="004A1840" w:rsidRDefault="00990280" w:rsidP="00990280">
      <w:pPr>
        <w:pStyle w:val="ListParagraph"/>
        <w:widowControl w:val="0"/>
        <w:numPr>
          <w:ilvl w:val="2"/>
          <w:numId w:val="1"/>
        </w:numPr>
        <w:tabs>
          <w:tab w:val="left" w:pos="1920"/>
        </w:tabs>
        <w:autoSpaceDE w:val="0"/>
        <w:autoSpaceDN w:val="0"/>
        <w:spacing w:before="52" w:after="0" w:line="240" w:lineRule="auto"/>
        <w:ind w:left="1919" w:hanging="406"/>
        <w:contextualSpacing w:val="0"/>
        <w:jc w:val="left"/>
      </w:pPr>
      <w:r w:rsidRPr="004A1840">
        <w:rPr>
          <w:color w:val="2F2F2F"/>
          <w:w w:val="105"/>
        </w:rPr>
        <w:t>Fund</w:t>
      </w:r>
      <w:r w:rsidRPr="004A1840">
        <w:rPr>
          <w:color w:val="2F2F2F"/>
          <w:spacing w:val="-16"/>
          <w:w w:val="105"/>
        </w:rPr>
        <w:t xml:space="preserve"> </w:t>
      </w:r>
      <w:r w:rsidRPr="004A1840">
        <w:rPr>
          <w:color w:val="2F2F2F"/>
          <w:w w:val="105"/>
        </w:rPr>
        <w:t>Raising</w:t>
      </w:r>
      <w:r w:rsidRPr="004A1840">
        <w:rPr>
          <w:color w:val="2F2F2F"/>
          <w:spacing w:val="-15"/>
          <w:w w:val="105"/>
        </w:rPr>
        <w:t xml:space="preserve"> </w:t>
      </w:r>
      <w:r w:rsidRPr="004A1840">
        <w:rPr>
          <w:color w:val="2F2F2F"/>
          <w:w w:val="105"/>
        </w:rPr>
        <w:t>work</w:t>
      </w:r>
      <w:r w:rsidRPr="004A1840">
        <w:rPr>
          <w:color w:val="2F2F2F"/>
          <w:spacing w:val="-10"/>
          <w:w w:val="105"/>
        </w:rPr>
        <w:t xml:space="preserve"> </w:t>
      </w:r>
      <w:r w:rsidRPr="004A1840">
        <w:rPr>
          <w:color w:val="2F2F2F"/>
          <w:w w:val="105"/>
        </w:rPr>
        <w:t>for</w:t>
      </w:r>
      <w:r w:rsidRPr="004A1840">
        <w:rPr>
          <w:color w:val="2F2F2F"/>
          <w:spacing w:val="3"/>
          <w:w w:val="105"/>
        </w:rPr>
        <w:t xml:space="preserve"> </w:t>
      </w:r>
      <w:r w:rsidRPr="004A1840">
        <w:rPr>
          <w:color w:val="2F2F2F"/>
          <w:w w:val="105"/>
        </w:rPr>
        <w:t>L'Arche,</w:t>
      </w:r>
      <w:r w:rsidRPr="004A1840">
        <w:rPr>
          <w:color w:val="2F2F2F"/>
          <w:spacing w:val="-13"/>
          <w:w w:val="105"/>
        </w:rPr>
        <w:t xml:space="preserve"> </w:t>
      </w:r>
      <w:r w:rsidRPr="004A1840">
        <w:rPr>
          <w:color w:val="2F2F2F"/>
          <w:w w:val="105"/>
        </w:rPr>
        <w:t>for</w:t>
      </w:r>
      <w:r w:rsidRPr="004A1840">
        <w:rPr>
          <w:color w:val="2F2F2F"/>
          <w:spacing w:val="10"/>
          <w:w w:val="105"/>
        </w:rPr>
        <w:t xml:space="preserve"> </w:t>
      </w:r>
      <w:r w:rsidRPr="004A1840">
        <w:rPr>
          <w:color w:val="2F2F2F"/>
          <w:spacing w:val="-2"/>
          <w:w w:val="105"/>
        </w:rPr>
        <w:t>instance.</w:t>
      </w:r>
    </w:p>
    <w:p w14:paraId="094944CB" w14:textId="77777777" w:rsidR="00990280" w:rsidRPr="004A1840" w:rsidRDefault="00990280" w:rsidP="00990280">
      <w:pPr>
        <w:pStyle w:val="BodyText"/>
        <w:spacing w:before="11"/>
        <w:rPr>
          <w:sz w:val="22"/>
          <w:szCs w:val="22"/>
        </w:rPr>
      </w:pPr>
    </w:p>
    <w:p w14:paraId="5AE0DFE2" w14:textId="77777777" w:rsidR="00990280" w:rsidRPr="004A1840" w:rsidRDefault="00990280" w:rsidP="00990280">
      <w:pPr>
        <w:pStyle w:val="ListParagraph"/>
        <w:widowControl w:val="0"/>
        <w:numPr>
          <w:ilvl w:val="0"/>
          <w:numId w:val="1"/>
        </w:numPr>
        <w:tabs>
          <w:tab w:val="left" w:pos="479"/>
        </w:tabs>
        <w:autoSpaceDE w:val="0"/>
        <w:autoSpaceDN w:val="0"/>
        <w:spacing w:after="0" w:line="240" w:lineRule="auto"/>
        <w:ind w:left="478" w:hanging="363"/>
        <w:contextualSpacing w:val="0"/>
      </w:pPr>
      <w:r w:rsidRPr="004A1840">
        <w:rPr>
          <w:color w:val="2F2F2F"/>
          <w:w w:val="105"/>
        </w:rPr>
        <w:t>Regular</w:t>
      </w:r>
      <w:r w:rsidRPr="004A1840">
        <w:rPr>
          <w:color w:val="2F2F2F"/>
          <w:spacing w:val="8"/>
          <w:w w:val="105"/>
        </w:rPr>
        <w:t xml:space="preserve"> </w:t>
      </w:r>
      <w:r w:rsidRPr="004A1840">
        <w:rPr>
          <w:color w:val="2F2F2F"/>
          <w:w w:val="105"/>
        </w:rPr>
        <w:t>Meetings</w:t>
      </w:r>
      <w:r w:rsidRPr="004A1840">
        <w:rPr>
          <w:color w:val="2F2F2F"/>
          <w:spacing w:val="4"/>
          <w:w w:val="105"/>
        </w:rPr>
        <w:t xml:space="preserve"> </w:t>
      </w:r>
      <w:r w:rsidRPr="004A1840">
        <w:rPr>
          <w:color w:val="2F2F2F"/>
          <w:w w:val="105"/>
        </w:rPr>
        <w:t>(monthly)</w:t>
      </w:r>
      <w:r w:rsidRPr="004A1840">
        <w:rPr>
          <w:color w:val="2F2F2F"/>
          <w:spacing w:val="10"/>
          <w:w w:val="105"/>
        </w:rPr>
        <w:t xml:space="preserve"> </w:t>
      </w:r>
      <w:r w:rsidRPr="004A1840">
        <w:rPr>
          <w:color w:val="2F2F2F"/>
          <w:w w:val="105"/>
        </w:rPr>
        <w:t>with</w:t>
      </w:r>
      <w:r w:rsidRPr="004A1840">
        <w:rPr>
          <w:color w:val="2F2F2F"/>
          <w:spacing w:val="-7"/>
          <w:w w:val="105"/>
        </w:rPr>
        <w:t xml:space="preserve"> </w:t>
      </w:r>
      <w:r w:rsidRPr="004A1840">
        <w:rPr>
          <w:color w:val="2F2F2F"/>
          <w:w w:val="105"/>
        </w:rPr>
        <w:t>Don</w:t>
      </w:r>
      <w:r w:rsidRPr="004A1840">
        <w:rPr>
          <w:color w:val="2F2F2F"/>
          <w:spacing w:val="2"/>
          <w:w w:val="105"/>
        </w:rPr>
        <w:t xml:space="preserve"> </w:t>
      </w:r>
      <w:r w:rsidRPr="004A1840">
        <w:rPr>
          <w:color w:val="2F2F2F"/>
          <w:w w:val="105"/>
        </w:rPr>
        <w:t>and</w:t>
      </w:r>
      <w:r w:rsidRPr="004A1840">
        <w:rPr>
          <w:color w:val="2F2F2F"/>
          <w:spacing w:val="-8"/>
          <w:w w:val="105"/>
        </w:rPr>
        <w:t xml:space="preserve"> </w:t>
      </w:r>
      <w:r w:rsidRPr="004A1840">
        <w:rPr>
          <w:color w:val="2F2F2F"/>
          <w:spacing w:val="-2"/>
          <w:w w:val="105"/>
        </w:rPr>
        <w:t>Dave.</w:t>
      </w:r>
    </w:p>
    <w:p w14:paraId="7FF9CD85" w14:textId="77777777" w:rsidR="00990280" w:rsidRPr="004A1840" w:rsidRDefault="00990280" w:rsidP="00990280">
      <w:pPr>
        <w:pStyle w:val="ListParagraph"/>
        <w:widowControl w:val="0"/>
        <w:numPr>
          <w:ilvl w:val="1"/>
          <w:numId w:val="1"/>
        </w:numPr>
        <w:tabs>
          <w:tab w:val="left" w:pos="1191"/>
        </w:tabs>
        <w:autoSpaceDE w:val="0"/>
        <w:autoSpaceDN w:val="0"/>
        <w:spacing w:before="56" w:after="0" w:line="240" w:lineRule="auto"/>
        <w:ind w:left="1190" w:hanging="353"/>
        <w:contextualSpacing w:val="0"/>
      </w:pPr>
      <w:r w:rsidRPr="004A1840">
        <w:rPr>
          <w:color w:val="2F2F2F"/>
          <w:w w:val="105"/>
        </w:rPr>
        <w:t>Jeff</w:t>
      </w:r>
      <w:r w:rsidRPr="004A1840">
        <w:rPr>
          <w:color w:val="2F2F2F"/>
          <w:spacing w:val="-13"/>
          <w:w w:val="105"/>
        </w:rPr>
        <w:t xml:space="preserve"> </w:t>
      </w:r>
      <w:r w:rsidRPr="004A1840">
        <w:rPr>
          <w:color w:val="2F2F2F"/>
          <w:w w:val="105"/>
        </w:rPr>
        <w:t>to</w:t>
      </w:r>
      <w:r w:rsidRPr="004A1840">
        <w:rPr>
          <w:color w:val="2F2F2F"/>
          <w:spacing w:val="17"/>
          <w:w w:val="105"/>
        </w:rPr>
        <w:t xml:space="preserve"> </w:t>
      </w:r>
      <w:r w:rsidRPr="004A1840">
        <w:rPr>
          <w:color w:val="2F2F2F"/>
          <w:w w:val="105"/>
        </w:rPr>
        <w:t>prepare</w:t>
      </w:r>
      <w:r w:rsidRPr="004A1840">
        <w:rPr>
          <w:color w:val="2F2F2F"/>
          <w:spacing w:val="7"/>
          <w:w w:val="105"/>
        </w:rPr>
        <w:t xml:space="preserve"> </w:t>
      </w:r>
      <w:r w:rsidRPr="004A1840">
        <w:rPr>
          <w:color w:val="2F2F2F"/>
          <w:w w:val="105"/>
        </w:rPr>
        <w:t>and</w:t>
      </w:r>
      <w:r w:rsidRPr="004A1840">
        <w:rPr>
          <w:color w:val="2F2F2F"/>
          <w:spacing w:val="-10"/>
          <w:w w:val="105"/>
        </w:rPr>
        <w:t xml:space="preserve"> </w:t>
      </w:r>
      <w:r w:rsidRPr="004A1840">
        <w:rPr>
          <w:color w:val="2F2F2F"/>
          <w:w w:val="105"/>
        </w:rPr>
        <w:t>present</w:t>
      </w:r>
      <w:r w:rsidRPr="004A1840">
        <w:rPr>
          <w:color w:val="2F2F2F"/>
          <w:spacing w:val="4"/>
          <w:w w:val="105"/>
        </w:rPr>
        <w:t xml:space="preserve"> </w:t>
      </w:r>
      <w:r w:rsidRPr="004A1840">
        <w:rPr>
          <w:color w:val="2F2F2F"/>
          <w:w w:val="105"/>
        </w:rPr>
        <w:t>ministry</w:t>
      </w:r>
      <w:r w:rsidRPr="004A1840">
        <w:rPr>
          <w:color w:val="2F2F2F"/>
          <w:spacing w:val="4"/>
          <w:w w:val="105"/>
        </w:rPr>
        <w:t xml:space="preserve"> </w:t>
      </w:r>
      <w:r w:rsidRPr="004A1840">
        <w:rPr>
          <w:color w:val="2F2F2F"/>
          <w:w w:val="105"/>
        </w:rPr>
        <w:t>plans</w:t>
      </w:r>
      <w:r w:rsidRPr="004A1840">
        <w:rPr>
          <w:color w:val="2F2F2F"/>
          <w:spacing w:val="1"/>
          <w:w w:val="105"/>
        </w:rPr>
        <w:t xml:space="preserve"> </w:t>
      </w:r>
      <w:r w:rsidRPr="004A1840">
        <w:rPr>
          <w:color w:val="2F2F2F"/>
          <w:w w:val="105"/>
        </w:rPr>
        <w:t>and</w:t>
      </w:r>
      <w:r w:rsidRPr="004A1840">
        <w:rPr>
          <w:color w:val="2F2F2F"/>
          <w:spacing w:val="-9"/>
          <w:w w:val="105"/>
        </w:rPr>
        <w:t xml:space="preserve"> </w:t>
      </w:r>
      <w:r w:rsidRPr="004A1840">
        <w:rPr>
          <w:color w:val="2F2F2F"/>
          <w:w w:val="105"/>
        </w:rPr>
        <w:t>updates</w:t>
      </w:r>
      <w:r w:rsidRPr="004A1840">
        <w:rPr>
          <w:color w:val="2F2F2F"/>
          <w:spacing w:val="-3"/>
          <w:w w:val="105"/>
        </w:rPr>
        <w:t xml:space="preserve"> </w:t>
      </w:r>
      <w:r w:rsidRPr="004A1840">
        <w:rPr>
          <w:color w:val="2F2F2F"/>
          <w:w w:val="105"/>
        </w:rPr>
        <w:t>at</w:t>
      </w:r>
      <w:r w:rsidRPr="004A1840">
        <w:rPr>
          <w:color w:val="2F2F2F"/>
          <w:spacing w:val="-12"/>
          <w:w w:val="105"/>
        </w:rPr>
        <w:t xml:space="preserve"> </w:t>
      </w:r>
      <w:r w:rsidRPr="004A1840">
        <w:rPr>
          <w:color w:val="2F2F2F"/>
          <w:w w:val="105"/>
        </w:rPr>
        <w:t xml:space="preserve">these </w:t>
      </w:r>
      <w:r w:rsidRPr="004A1840">
        <w:rPr>
          <w:color w:val="2F2F2F"/>
          <w:spacing w:val="-2"/>
          <w:w w:val="105"/>
        </w:rPr>
        <w:t>meetings.</w:t>
      </w:r>
    </w:p>
    <w:p w14:paraId="2D4E6127" w14:textId="77777777" w:rsidR="00990280" w:rsidRPr="004A1840" w:rsidRDefault="00990280" w:rsidP="00990280">
      <w:pPr>
        <w:pStyle w:val="ListParagraph"/>
        <w:widowControl w:val="0"/>
        <w:numPr>
          <w:ilvl w:val="1"/>
          <w:numId w:val="1"/>
        </w:numPr>
        <w:tabs>
          <w:tab w:val="left" w:pos="1191"/>
        </w:tabs>
        <w:autoSpaceDE w:val="0"/>
        <w:autoSpaceDN w:val="0"/>
        <w:spacing w:before="52" w:after="0" w:line="240" w:lineRule="auto"/>
        <w:ind w:left="1190"/>
        <w:contextualSpacing w:val="0"/>
      </w:pPr>
      <w:r w:rsidRPr="004A1840">
        <w:rPr>
          <w:color w:val="2F2F2F"/>
        </w:rPr>
        <w:t>Jeff</w:t>
      </w:r>
      <w:r w:rsidRPr="004A1840">
        <w:rPr>
          <w:color w:val="2F2F2F"/>
          <w:spacing w:val="12"/>
        </w:rPr>
        <w:t xml:space="preserve"> </w:t>
      </w:r>
      <w:r w:rsidRPr="004A1840">
        <w:rPr>
          <w:color w:val="2F2F2F"/>
        </w:rPr>
        <w:t>to</w:t>
      </w:r>
      <w:r w:rsidRPr="004A1840">
        <w:rPr>
          <w:color w:val="2F2F2F"/>
          <w:spacing w:val="55"/>
        </w:rPr>
        <w:t xml:space="preserve"> </w:t>
      </w:r>
      <w:r w:rsidRPr="004A1840">
        <w:rPr>
          <w:color w:val="2F2F2F"/>
        </w:rPr>
        <w:t>help</w:t>
      </w:r>
      <w:r w:rsidRPr="004A1840">
        <w:rPr>
          <w:color w:val="2F2F2F"/>
          <w:spacing w:val="34"/>
        </w:rPr>
        <w:t xml:space="preserve"> </w:t>
      </w:r>
      <w:r w:rsidRPr="004A1840">
        <w:rPr>
          <w:color w:val="2F2F2F"/>
        </w:rPr>
        <w:t>with</w:t>
      </w:r>
      <w:r w:rsidRPr="004A1840">
        <w:rPr>
          <w:color w:val="2F2F2F"/>
          <w:spacing w:val="12"/>
        </w:rPr>
        <w:t xml:space="preserve"> </w:t>
      </w:r>
      <w:r w:rsidRPr="004A1840">
        <w:rPr>
          <w:color w:val="2F2F2F"/>
        </w:rPr>
        <w:t>transition</w:t>
      </w:r>
      <w:r w:rsidRPr="004A1840">
        <w:rPr>
          <w:color w:val="2F2F2F"/>
          <w:spacing w:val="40"/>
        </w:rPr>
        <w:t xml:space="preserve"> </w:t>
      </w:r>
      <w:r w:rsidRPr="004A1840">
        <w:rPr>
          <w:color w:val="2F2F2F"/>
        </w:rPr>
        <w:t>process</w:t>
      </w:r>
      <w:r w:rsidRPr="004A1840">
        <w:rPr>
          <w:color w:val="2F2F2F"/>
          <w:spacing w:val="26"/>
        </w:rPr>
        <w:t xml:space="preserve"> </w:t>
      </w:r>
      <w:r w:rsidRPr="004A1840">
        <w:rPr>
          <w:color w:val="2F2F2F"/>
        </w:rPr>
        <w:t>in</w:t>
      </w:r>
      <w:r w:rsidRPr="004A1840">
        <w:rPr>
          <w:color w:val="2F2F2F"/>
          <w:spacing w:val="43"/>
        </w:rPr>
        <w:t xml:space="preserve"> </w:t>
      </w:r>
      <w:r w:rsidRPr="004A1840">
        <w:rPr>
          <w:color w:val="2F2F2F"/>
        </w:rPr>
        <w:t>finding</w:t>
      </w:r>
      <w:r w:rsidRPr="004A1840">
        <w:rPr>
          <w:color w:val="2F2F2F"/>
          <w:spacing w:val="13"/>
        </w:rPr>
        <w:t xml:space="preserve"> </w:t>
      </w:r>
      <w:r w:rsidRPr="004A1840">
        <w:rPr>
          <w:color w:val="2F2F2F"/>
        </w:rPr>
        <w:t>new</w:t>
      </w:r>
      <w:r w:rsidRPr="004A1840">
        <w:rPr>
          <w:color w:val="2F2F2F"/>
          <w:spacing w:val="19"/>
        </w:rPr>
        <w:t xml:space="preserve"> </w:t>
      </w:r>
      <w:r w:rsidRPr="004A1840">
        <w:rPr>
          <w:color w:val="2F2F2F"/>
        </w:rPr>
        <w:t>Senior</w:t>
      </w:r>
      <w:r w:rsidRPr="004A1840">
        <w:rPr>
          <w:color w:val="2F2F2F"/>
          <w:spacing w:val="33"/>
        </w:rPr>
        <w:t xml:space="preserve"> </w:t>
      </w:r>
      <w:r w:rsidRPr="004A1840">
        <w:rPr>
          <w:color w:val="2F2F2F"/>
          <w:spacing w:val="-2"/>
        </w:rPr>
        <w:t>Minister.</w:t>
      </w:r>
    </w:p>
    <w:p w14:paraId="32F1D622" w14:textId="77777777" w:rsidR="00990280" w:rsidRPr="004A1840" w:rsidRDefault="00990280" w:rsidP="00990280">
      <w:pPr>
        <w:pStyle w:val="ListParagraph"/>
        <w:widowControl w:val="0"/>
        <w:numPr>
          <w:ilvl w:val="1"/>
          <w:numId w:val="1"/>
        </w:numPr>
        <w:tabs>
          <w:tab w:val="left" w:pos="1191"/>
        </w:tabs>
        <w:autoSpaceDE w:val="0"/>
        <w:autoSpaceDN w:val="0"/>
        <w:spacing w:before="52" w:after="0" w:line="240" w:lineRule="auto"/>
        <w:ind w:left="1190"/>
        <w:contextualSpacing w:val="0"/>
      </w:pPr>
      <w:r w:rsidRPr="004A1840">
        <w:rPr>
          <w:color w:val="2F2F2F"/>
          <w:w w:val="105"/>
        </w:rPr>
        <w:t>Jeff</w:t>
      </w:r>
      <w:r w:rsidRPr="004A1840">
        <w:rPr>
          <w:color w:val="2F2F2F"/>
          <w:spacing w:val="-6"/>
          <w:w w:val="105"/>
        </w:rPr>
        <w:t xml:space="preserve"> </w:t>
      </w:r>
      <w:r w:rsidRPr="004A1840">
        <w:rPr>
          <w:color w:val="2F2F2F"/>
          <w:w w:val="105"/>
        </w:rPr>
        <w:t>to</w:t>
      </w:r>
      <w:r w:rsidRPr="004A1840">
        <w:rPr>
          <w:color w:val="2F2F2F"/>
          <w:spacing w:val="27"/>
          <w:w w:val="105"/>
        </w:rPr>
        <w:t xml:space="preserve"> </w:t>
      </w:r>
      <w:r w:rsidRPr="004A1840">
        <w:rPr>
          <w:color w:val="2F2F2F"/>
          <w:w w:val="105"/>
        </w:rPr>
        <w:t>have outlet</w:t>
      </w:r>
      <w:r w:rsidRPr="004A1840">
        <w:rPr>
          <w:color w:val="2F2F2F"/>
          <w:spacing w:val="6"/>
          <w:w w:val="105"/>
        </w:rPr>
        <w:t xml:space="preserve"> </w:t>
      </w:r>
      <w:r w:rsidRPr="004A1840">
        <w:rPr>
          <w:color w:val="2F2F2F"/>
          <w:w w:val="105"/>
        </w:rPr>
        <w:t>for</w:t>
      </w:r>
      <w:r w:rsidRPr="004A1840">
        <w:rPr>
          <w:color w:val="2F2F2F"/>
          <w:spacing w:val="1"/>
          <w:w w:val="105"/>
        </w:rPr>
        <w:t xml:space="preserve"> </w:t>
      </w:r>
      <w:r w:rsidRPr="004A1840">
        <w:rPr>
          <w:color w:val="2F2F2F"/>
          <w:w w:val="105"/>
        </w:rPr>
        <w:t>conversations</w:t>
      </w:r>
      <w:r w:rsidRPr="004A1840">
        <w:rPr>
          <w:color w:val="2F2F2F"/>
          <w:spacing w:val="17"/>
          <w:w w:val="105"/>
        </w:rPr>
        <w:t xml:space="preserve"> </w:t>
      </w:r>
      <w:r w:rsidRPr="004A1840">
        <w:rPr>
          <w:color w:val="2F2F2F"/>
          <w:w w:val="105"/>
        </w:rPr>
        <w:t>in</w:t>
      </w:r>
      <w:r w:rsidRPr="004A1840">
        <w:rPr>
          <w:color w:val="2F2F2F"/>
          <w:spacing w:val="11"/>
          <w:w w:val="105"/>
        </w:rPr>
        <w:t xml:space="preserve"> </w:t>
      </w:r>
      <w:r w:rsidRPr="004A1840">
        <w:rPr>
          <w:color w:val="2F2F2F"/>
          <w:w w:val="105"/>
        </w:rPr>
        <w:t>order</w:t>
      </w:r>
      <w:r w:rsidRPr="004A1840">
        <w:rPr>
          <w:color w:val="2F2F2F"/>
          <w:spacing w:val="9"/>
          <w:w w:val="105"/>
        </w:rPr>
        <w:t xml:space="preserve"> </w:t>
      </w:r>
      <w:r w:rsidRPr="004A1840">
        <w:rPr>
          <w:color w:val="2F2F2F"/>
          <w:w w:val="105"/>
        </w:rPr>
        <w:t>to</w:t>
      </w:r>
      <w:r w:rsidRPr="004A1840">
        <w:rPr>
          <w:color w:val="2F2F2F"/>
          <w:spacing w:val="27"/>
          <w:w w:val="105"/>
        </w:rPr>
        <w:t xml:space="preserve"> </w:t>
      </w:r>
      <w:r w:rsidRPr="004A1840">
        <w:rPr>
          <w:color w:val="2F2F2F"/>
          <w:w w:val="105"/>
        </w:rPr>
        <w:t>"finish</w:t>
      </w:r>
      <w:r w:rsidRPr="004A1840">
        <w:rPr>
          <w:color w:val="2F2F2F"/>
          <w:spacing w:val="4"/>
          <w:w w:val="105"/>
        </w:rPr>
        <w:t xml:space="preserve"> </w:t>
      </w:r>
      <w:r w:rsidRPr="004A1840">
        <w:rPr>
          <w:color w:val="2F2F2F"/>
          <w:spacing w:val="-2"/>
          <w:w w:val="105"/>
        </w:rPr>
        <w:t>well."</w:t>
      </w:r>
    </w:p>
    <w:p w14:paraId="02B09C57" w14:textId="77777777" w:rsidR="004A3E5D" w:rsidRDefault="004A3E5D" w:rsidP="007678D3">
      <w:pPr>
        <w:pStyle w:val="NoSpacing"/>
      </w:pPr>
    </w:p>
    <w:p w14:paraId="4C6A5BBE" w14:textId="77777777" w:rsidR="00F60518" w:rsidRDefault="00F60518" w:rsidP="007678D3">
      <w:pPr>
        <w:pStyle w:val="NoSpacing"/>
      </w:pPr>
    </w:p>
    <w:p w14:paraId="274E7353" w14:textId="77777777" w:rsidR="00F60518" w:rsidRDefault="00F60518">
      <w:r>
        <w:br w:type="page"/>
      </w:r>
    </w:p>
    <w:p w14:paraId="07AB05D5" w14:textId="77777777" w:rsidR="00F60518" w:rsidRPr="00F60518" w:rsidRDefault="00F60518" w:rsidP="00F60518">
      <w:pPr>
        <w:pStyle w:val="Heading2"/>
        <w:jc w:val="right"/>
        <w:rPr>
          <w:b/>
          <w:color w:val="7030A0"/>
        </w:rPr>
      </w:pPr>
      <w:bookmarkStart w:id="11" w:name="_Toc137805261"/>
      <w:r w:rsidRPr="00F60518">
        <w:rPr>
          <w:b/>
          <w:color w:val="7030A0"/>
        </w:rPr>
        <w:lastRenderedPageBreak/>
        <w:t xml:space="preserve">Exhibit B - </w:t>
      </w:r>
      <w:r w:rsidRPr="00F60518">
        <w:rPr>
          <w:color w:val="7030A0"/>
        </w:rPr>
        <w:t>Requirements</w:t>
      </w:r>
      <w:bookmarkEnd w:id="11"/>
    </w:p>
    <w:p w14:paraId="470B6537" w14:textId="77777777" w:rsidR="00F60518" w:rsidRDefault="00F60518" w:rsidP="007678D3">
      <w:pPr>
        <w:pStyle w:val="NoSpacing"/>
      </w:pPr>
    </w:p>
    <w:p w14:paraId="1B36C899" w14:textId="77777777" w:rsidR="00F60518" w:rsidRPr="00FF06FB" w:rsidRDefault="00F60518" w:rsidP="00F60518">
      <w:pPr>
        <w:pStyle w:val="PlainText"/>
        <w:rPr>
          <w:rFonts w:asciiTheme="minorHAnsi" w:hAnsiTheme="minorHAnsi" w:cstheme="minorHAnsi"/>
          <w:sz w:val="24"/>
          <w:szCs w:val="24"/>
        </w:rPr>
      </w:pPr>
      <w:r w:rsidRPr="00FF06FB">
        <w:rPr>
          <w:rFonts w:asciiTheme="minorHAnsi" w:hAnsiTheme="minorHAnsi" w:cstheme="minorHAnsi"/>
          <w:sz w:val="24"/>
          <w:szCs w:val="24"/>
        </w:rPr>
        <w:t>Based on the responsibilities currently filled by Jeff Kryder, the qualifications and responsibilities of the new senior minister/pulpit minister at McKnight Crossings Church of Christ could include:</w:t>
      </w:r>
    </w:p>
    <w:p w14:paraId="1FBA525A" w14:textId="77777777" w:rsidR="00F60518" w:rsidRPr="00FF06FB" w:rsidRDefault="00F60518" w:rsidP="00F60518">
      <w:pPr>
        <w:pStyle w:val="PlainText"/>
        <w:rPr>
          <w:rFonts w:asciiTheme="minorHAnsi" w:hAnsiTheme="minorHAnsi" w:cstheme="minorHAnsi"/>
          <w:sz w:val="24"/>
          <w:szCs w:val="24"/>
        </w:rPr>
      </w:pPr>
    </w:p>
    <w:p w14:paraId="49F60616" w14:textId="77777777" w:rsidR="00F60518" w:rsidRPr="00FF06FB" w:rsidRDefault="00F60518" w:rsidP="00F60518">
      <w:pPr>
        <w:pStyle w:val="PlainText"/>
        <w:rPr>
          <w:rFonts w:asciiTheme="minorHAnsi" w:hAnsiTheme="minorHAnsi" w:cstheme="minorHAnsi"/>
          <w:sz w:val="24"/>
          <w:szCs w:val="24"/>
        </w:rPr>
      </w:pPr>
      <w:r w:rsidRPr="00FF06FB">
        <w:rPr>
          <w:rFonts w:asciiTheme="minorHAnsi" w:hAnsiTheme="minorHAnsi" w:cstheme="minorHAnsi"/>
          <w:sz w:val="24"/>
          <w:szCs w:val="24"/>
        </w:rPr>
        <w:t>Qualifications:</w:t>
      </w:r>
    </w:p>
    <w:p w14:paraId="7E544717" w14:textId="77777777" w:rsidR="00F60518" w:rsidRPr="00FF06FB" w:rsidRDefault="00F60518" w:rsidP="00F60518">
      <w:pPr>
        <w:pStyle w:val="PlainText"/>
        <w:numPr>
          <w:ilvl w:val="0"/>
          <w:numId w:val="3"/>
        </w:numPr>
        <w:rPr>
          <w:rFonts w:asciiTheme="minorHAnsi" w:hAnsiTheme="minorHAnsi" w:cstheme="minorHAnsi"/>
          <w:strike/>
          <w:sz w:val="24"/>
          <w:szCs w:val="24"/>
        </w:rPr>
      </w:pPr>
      <w:r w:rsidRPr="00FF06FB">
        <w:rPr>
          <w:rFonts w:asciiTheme="minorHAnsi" w:hAnsiTheme="minorHAnsi" w:cstheme="minorHAnsi"/>
          <w:strike/>
          <w:sz w:val="24"/>
          <w:szCs w:val="24"/>
        </w:rPr>
        <w:t>A degree in ministry, theology, or a related field</w:t>
      </w:r>
    </w:p>
    <w:p w14:paraId="02383A0A"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Experience in preaching, teaching, and leading a congregation</w:t>
      </w:r>
    </w:p>
    <w:p w14:paraId="42174EB3"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A strong understanding of Scripture and the ability to effectively communicate its message</w:t>
      </w:r>
    </w:p>
    <w:p w14:paraId="1333044C"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A commitment to prayer and spiritual growth</w:t>
      </w:r>
    </w:p>
    <w:p w14:paraId="273884DE"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Strong interpersonal skills and the ability to counsel and guide others</w:t>
      </w:r>
    </w:p>
    <w:p w14:paraId="3E4E0766"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A willingness to work collaboratively with other ministers and the elders</w:t>
      </w:r>
    </w:p>
    <w:p w14:paraId="527EAA39"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Married male, preferably with children</w:t>
      </w:r>
    </w:p>
    <w:p w14:paraId="60552233" w14:textId="77777777" w:rsidR="00F60518" w:rsidRPr="00FF06FB" w:rsidRDefault="00F60518" w:rsidP="00F60518">
      <w:pPr>
        <w:pStyle w:val="PlainText"/>
        <w:rPr>
          <w:rFonts w:asciiTheme="minorHAnsi" w:hAnsiTheme="minorHAnsi" w:cstheme="minorHAnsi"/>
          <w:sz w:val="24"/>
          <w:szCs w:val="24"/>
        </w:rPr>
      </w:pPr>
    </w:p>
    <w:p w14:paraId="3D0DE208" w14:textId="77777777" w:rsidR="00F60518" w:rsidRPr="00FF06FB" w:rsidRDefault="00F60518" w:rsidP="00F60518">
      <w:pPr>
        <w:pStyle w:val="PlainText"/>
        <w:rPr>
          <w:rFonts w:asciiTheme="minorHAnsi" w:hAnsiTheme="minorHAnsi" w:cstheme="minorHAnsi"/>
          <w:sz w:val="24"/>
          <w:szCs w:val="24"/>
        </w:rPr>
      </w:pPr>
      <w:r w:rsidRPr="00FF06FB">
        <w:rPr>
          <w:rFonts w:asciiTheme="minorHAnsi" w:hAnsiTheme="minorHAnsi" w:cstheme="minorHAnsi"/>
          <w:sz w:val="24"/>
          <w:szCs w:val="24"/>
        </w:rPr>
        <w:t>Responsibilities:</w:t>
      </w:r>
    </w:p>
    <w:p w14:paraId="58A52F23"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Delivering the Sunday sermon and planning the liturgical calendar</w:t>
      </w:r>
    </w:p>
    <w:p w14:paraId="540E3093"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Assisting with the planning of the Sunday service and preparing those who will assist</w:t>
      </w:r>
    </w:p>
    <w:p w14:paraId="3F6A4F98"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Planning and leading Bible studies and providing resources for small groups</w:t>
      </w:r>
    </w:p>
    <w:p w14:paraId="6C7C4C0A"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Serving as a spiritual guide and counselor for members and the community</w:t>
      </w:r>
    </w:p>
    <w:p w14:paraId="777E02F5"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Presiding over weddings, funerals, and other major life events</w:t>
      </w:r>
    </w:p>
    <w:p w14:paraId="38445D6D"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Assessing the health of the congregation and finding ways to maintain congregational health</w:t>
      </w:r>
    </w:p>
    <w:p w14:paraId="31C0F225"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Leading community outreach events and connecting the congregation with the local community</w:t>
      </w:r>
    </w:p>
    <w:p w14:paraId="52163D39"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Addressing cultural issues and knowing how to address them with the congregation</w:t>
      </w:r>
    </w:p>
    <w:p w14:paraId="3A378DFF"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Training, directing, and mentoring other ministers</w:t>
      </w:r>
    </w:p>
    <w:p w14:paraId="004F44C2"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Overseeing office staff</w:t>
      </w:r>
    </w:p>
    <w:p w14:paraId="7C0D8723"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Communicating and coordinating with the elders</w:t>
      </w:r>
    </w:p>
    <w:p w14:paraId="2E06408E" w14:textId="77777777" w:rsidR="00F60518" w:rsidRPr="00FF06FB" w:rsidRDefault="00F60518" w:rsidP="00F60518">
      <w:pPr>
        <w:pStyle w:val="PlainText"/>
        <w:rPr>
          <w:rFonts w:asciiTheme="minorHAnsi" w:hAnsiTheme="minorHAnsi" w:cstheme="minorHAnsi"/>
          <w:sz w:val="24"/>
          <w:szCs w:val="24"/>
        </w:rPr>
      </w:pPr>
    </w:p>
    <w:p w14:paraId="40E74C98" w14:textId="77777777" w:rsidR="00F60518" w:rsidRPr="00FF06FB" w:rsidRDefault="00F60518" w:rsidP="00F60518">
      <w:pPr>
        <w:pStyle w:val="PlainText"/>
        <w:rPr>
          <w:rFonts w:asciiTheme="minorHAnsi" w:hAnsiTheme="minorHAnsi" w:cstheme="minorHAnsi"/>
          <w:sz w:val="24"/>
          <w:szCs w:val="24"/>
        </w:rPr>
      </w:pPr>
      <w:r w:rsidRPr="00FF06FB">
        <w:rPr>
          <w:rFonts w:asciiTheme="minorHAnsi" w:hAnsiTheme="minorHAnsi" w:cstheme="minorHAnsi"/>
          <w:sz w:val="24"/>
          <w:szCs w:val="24"/>
        </w:rPr>
        <w:t>It may also be recommended or nice to have for the new senior minister/pulpit minister to have experience in:</w:t>
      </w:r>
    </w:p>
    <w:p w14:paraId="0472483A"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Evangelism and outreach</w:t>
      </w:r>
    </w:p>
    <w:p w14:paraId="2F4986DA"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Leadership and organizational management</w:t>
      </w:r>
    </w:p>
    <w:p w14:paraId="32C7325C"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Pastoral care and counseling</w:t>
      </w:r>
    </w:p>
    <w:p w14:paraId="1EE3D31C"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Multi-generational ministry</w:t>
      </w:r>
    </w:p>
    <w:p w14:paraId="25268AED"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Technology and social media</w:t>
      </w:r>
    </w:p>
    <w:p w14:paraId="52AC70F3" w14:textId="77777777" w:rsidR="00F60518" w:rsidRPr="00FF06FB" w:rsidRDefault="00F60518" w:rsidP="00F60518">
      <w:pPr>
        <w:pStyle w:val="PlainText"/>
        <w:numPr>
          <w:ilvl w:val="0"/>
          <w:numId w:val="3"/>
        </w:numPr>
        <w:rPr>
          <w:rFonts w:asciiTheme="minorHAnsi" w:hAnsiTheme="minorHAnsi" w:cstheme="minorHAnsi"/>
          <w:sz w:val="24"/>
          <w:szCs w:val="24"/>
        </w:rPr>
      </w:pPr>
      <w:r w:rsidRPr="00FF06FB">
        <w:rPr>
          <w:rFonts w:asciiTheme="minorHAnsi" w:hAnsiTheme="minorHAnsi" w:cstheme="minorHAnsi"/>
          <w:sz w:val="24"/>
          <w:szCs w:val="24"/>
        </w:rPr>
        <w:t>Working with volunteers</w:t>
      </w:r>
    </w:p>
    <w:p w14:paraId="3C7605BA" w14:textId="77777777" w:rsidR="00F60518" w:rsidRPr="00FF06FB" w:rsidRDefault="00F60518" w:rsidP="00F60518">
      <w:pPr>
        <w:pStyle w:val="PlainText"/>
        <w:rPr>
          <w:rFonts w:asciiTheme="minorHAnsi" w:hAnsiTheme="minorHAnsi" w:cstheme="minorHAnsi"/>
          <w:sz w:val="24"/>
          <w:szCs w:val="24"/>
        </w:rPr>
      </w:pPr>
    </w:p>
    <w:p w14:paraId="16C6762E" w14:textId="77777777" w:rsidR="00F60518" w:rsidRPr="00FF06FB" w:rsidRDefault="00F60518" w:rsidP="00F60518">
      <w:pPr>
        <w:pStyle w:val="PlainText"/>
        <w:rPr>
          <w:rFonts w:asciiTheme="minorHAnsi" w:hAnsiTheme="minorHAnsi" w:cstheme="minorHAnsi"/>
          <w:sz w:val="24"/>
          <w:szCs w:val="24"/>
        </w:rPr>
      </w:pPr>
      <w:r w:rsidRPr="00FF06FB">
        <w:rPr>
          <w:rFonts w:asciiTheme="minorHAnsi" w:hAnsiTheme="minorHAnsi" w:cstheme="minorHAnsi"/>
          <w:sz w:val="24"/>
          <w:szCs w:val="24"/>
        </w:rPr>
        <w:t>The input and counsel of individuals with experience in congregational leadership, ministry, and staffing, such as Carson Reed, could be valuable in determining the qualifications and responsibilities of the new minister and in the search process.</w:t>
      </w:r>
    </w:p>
    <w:p w14:paraId="56B092BC" w14:textId="77777777" w:rsidR="007678D3" w:rsidRDefault="007678D3" w:rsidP="007678D3">
      <w:pPr>
        <w:pStyle w:val="NoSpacing"/>
      </w:pPr>
    </w:p>
    <w:p w14:paraId="4EFA0FD6" w14:textId="77777777" w:rsidR="00F60518" w:rsidRDefault="00F60518" w:rsidP="007E6A25">
      <w:pPr>
        <w:pStyle w:val="Heading2"/>
        <w:jc w:val="right"/>
        <w:rPr>
          <w:b/>
          <w:color w:val="7030A0"/>
        </w:rPr>
      </w:pPr>
    </w:p>
    <w:p w14:paraId="6A3E60E7" w14:textId="77777777" w:rsidR="00F60518" w:rsidRDefault="00F60518" w:rsidP="00F60518">
      <w:pPr>
        <w:pStyle w:val="Heading2"/>
        <w:tabs>
          <w:tab w:val="left" w:pos="1080"/>
        </w:tabs>
      </w:pPr>
      <w:r>
        <w:tab/>
      </w:r>
    </w:p>
    <w:p w14:paraId="761867CA" w14:textId="77777777" w:rsidR="007E6A25" w:rsidRPr="00990280" w:rsidRDefault="007E6A25" w:rsidP="007E6A25">
      <w:pPr>
        <w:pStyle w:val="Heading2"/>
        <w:jc w:val="right"/>
        <w:rPr>
          <w:b/>
          <w:color w:val="7030A0"/>
        </w:rPr>
      </w:pPr>
      <w:r w:rsidRPr="00F60518">
        <w:br w:type="page"/>
      </w:r>
      <w:bookmarkStart w:id="12" w:name="_Toc137191233"/>
      <w:bookmarkStart w:id="13" w:name="_Toc137805262"/>
      <w:r w:rsidRPr="00990280">
        <w:rPr>
          <w:b/>
          <w:color w:val="7030A0"/>
        </w:rPr>
        <w:lastRenderedPageBreak/>
        <w:t xml:space="preserve">Exhibit </w:t>
      </w:r>
      <w:bookmarkEnd w:id="12"/>
      <w:r w:rsidR="00F60518">
        <w:rPr>
          <w:b/>
          <w:color w:val="7030A0"/>
        </w:rPr>
        <w:t>C</w:t>
      </w:r>
      <w:r>
        <w:rPr>
          <w:b/>
          <w:color w:val="7030A0"/>
        </w:rPr>
        <w:t xml:space="preserve"> –</w:t>
      </w:r>
      <w:r w:rsidRPr="007E6A25">
        <w:rPr>
          <w:color w:val="7030A0"/>
        </w:rPr>
        <w:t xml:space="preserve"> transition timeline</w:t>
      </w:r>
      <w:bookmarkEnd w:id="13"/>
    </w:p>
    <w:p w14:paraId="2152A37A" w14:textId="77777777" w:rsidR="007E6A25" w:rsidRDefault="007E6A25">
      <w:pPr>
        <w:rPr>
          <w:rFonts w:asciiTheme="majorHAnsi" w:eastAsiaTheme="majorEastAsia" w:hAnsiTheme="majorHAnsi" w:cstheme="majorBidi"/>
          <w:b/>
          <w:color w:val="7030A0"/>
          <w:sz w:val="26"/>
          <w:szCs w:val="26"/>
        </w:rPr>
      </w:pPr>
    </w:p>
    <w:p w14:paraId="7A5632CB" w14:textId="77777777" w:rsidR="007E6A25" w:rsidRDefault="007E6A25" w:rsidP="007E6A25">
      <w:pPr>
        <w:jc w:val="center"/>
        <w:rPr>
          <w:rFonts w:asciiTheme="majorHAnsi" w:eastAsiaTheme="majorEastAsia" w:hAnsiTheme="majorHAnsi" w:cstheme="majorBidi"/>
          <w:b/>
          <w:color w:val="7030A0"/>
          <w:sz w:val="26"/>
          <w:szCs w:val="26"/>
        </w:rPr>
      </w:pPr>
      <w:r>
        <w:rPr>
          <w:rFonts w:asciiTheme="majorHAnsi" w:eastAsiaTheme="majorEastAsia" w:hAnsiTheme="majorHAnsi" w:cstheme="majorBidi"/>
          <w:b/>
          <w:noProof/>
          <w:color w:val="7030A0"/>
          <w:sz w:val="26"/>
          <w:szCs w:val="26"/>
        </w:rPr>
        <w:drawing>
          <wp:inline distT="0" distB="0" distL="0" distR="0" wp14:anchorId="490B531E" wp14:editId="52807DF0">
            <wp:extent cx="5943600" cy="4658995"/>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TransitionTimelin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658995"/>
                    </a:xfrm>
                    <a:prstGeom prst="rect">
                      <a:avLst/>
                    </a:prstGeom>
                  </pic:spPr>
                </pic:pic>
              </a:graphicData>
            </a:graphic>
          </wp:inline>
        </w:drawing>
      </w:r>
    </w:p>
    <w:p w14:paraId="57E78DC8" w14:textId="77777777" w:rsidR="007E6A25" w:rsidRDefault="007E6A25">
      <w:pPr>
        <w:rPr>
          <w:rFonts w:asciiTheme="majorHAnsi" w:eastAsiaTheme="majorEastAsia" w:hAnsiTheme="majorHAnsi" w:cstheme="majorBidi"/>
          <w:b/>
          <w:color w:val="7030A0"/>
          <w:sz w:val="26"/>
          <w:szCs w:val="26"/>
        </w:rPr>
      </w:pPr>
      <w:r>
        <w:rPr>
          <w:b/>
          <w:color w:val="7030A0"/>
        </w:rPr>
        <w:br w:type="page"/>
      </w:r>
    </w:p>
    <w:p w14:paraId="69370B32" w14:textId="77777777" w:rsidR="007E6A25" w:rsidRDefault="007E6A25" w:rsidP="000D414B">
      <w:pPr>
        <w:pStyle w:val="Heading2"/>
        <w:jc w:val="right"/>
        <w:rPr>
          <w:b/>
          <w:color w:val="7030A0"/>
        </w:rPr>
      </w:pPr>
    </w:p>
    <w:p w14:paraId="7FB55953" w14:textId="77777777" w:rsidR="000D414B" w:rsidRPr="00990280" w:rsidRDefault="000D414B" w:rsidP="000D414B">
      <w:pPr>
        <w:pStyle w:val="Heading2"/>
        <w:jc w:val="right"/>
        <w:rPr>
          <w:b/>
          <w:color w:val="7030A0"/>
        </w:rPr>
      </w:pPr>
      <w:bookmarkStart w:id="14" w:name="_Toc137805263"/>
      <w:r w:rsidRPr="00990280">
        <w:rPr>
          <w:b/>
          <w:color w:val="7030A0"/>
        </w:rPr>
        <w:t xml:space="preserve">Exhibit </w:t>
      </w:r>
      <w:r w:rsidR="00F60518">
        <w:rPr>
          <w:b/>
          <w:color w:val="7030A0"/>
        </w:rPr>
        <w:t>C</w:t>
      </w:r>
      <w:r>
        <w:rPr>
          <w:b/>
          <w:color w:val="7030A0"/>
        </w:rPr>
        <w:t>.1</w:t>
      </w:r>
      <w:r w:rsidR="005D47BC">
        <w:rPr>
          <w:b/>
          <w:color w:val="7030A0"/>
        </w:rPr>
        <w:t xml:space="preserve"> – </w:t>
      </w:r>
      <w:r w:rsidR="005D47BC" w:rsidRPr="005D47BC">
        <w:rPr>
          <w:color w:val="7030A0"/>
        </w:rPr>
        <w:t xml:space="preserve">Bret hire </w:t>
      </w:r>
      <w:r w:rsidR="006A6488">
        <w:rPr>
          <w:color w:val="7030A0"/>
        </w:rPr>
        <w:t>timeline</w:t>
      </w:r>
      <w:bookmarkEnd w:id="14"/>
    </w:p>
    <w:p w14:paraId="6B30AF06" w14:textId="77777777" w:rsidR="007678D3" w:rsidRDefault="007678D3" w:rsidP="004D223D">
      <w:pPr>
        <w:pStyle w:val="NoSpacing"/>
      </w:pPr>
    </w:p>
    <w:p w14:paraId="45B76C58" w14:textId="77777777" w:rsidR="007678D3" w:rsidRDefault="007678D3" w:rsidP="004D223D">
      <w:pPr>
        <w:pStyle w:val="NoSpacing"/>
      </w:pPr>
    </w:p>
    <w:p w14:paraId="28C44CDA" w14:textId="77777777" w:rsidR="000D414B" w:rsidRDefault="000D414B" w:rsidP="000D414B">
      <w:pPr>
        <w:pStyle w:val="NoSpacing"/>
        <w:jc w:val="center"/>
      </w:pPr>
      <w:r>
        <w:rPr>
          <w:noProof/>
        </w:rPr>
        <w:drawing>
          <wp:inline distT="0" distB="0" distL="0" distR="0" wp14:anchorId="266C4A70" wp14:editId="237073E5">
            <wp:extent cx="9257375" cy="2994801"/>
            <wp:effectExtent l="6985" t="0" r="8255"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TransitionTimeline-Bret.jp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9321547" cy="3015561"/>
                    </a:xfrm>
                    <a:prstGeom prst="rect">
                      <a:avLst/>
                    </a:prstGeom>
                  </pic:spPr>
                </pic:pic>
              </a:graphicData>
            </a:graphic>
          </wp:inline>
        </w:drawing>
      </w:r>
    </w:p>
    <w:p w14:paraId="0DC51BB8" w14:textId="77777777" w:rsidR="004D223D" w:rsidRDefault="004D223D" w:rsidP="004D223D">
      <w:pPr>
        <w:pStyle w:val="NoSpacing"/>
      </w:pPr>
    </w:p>
    <w:p w14:paraId="5DC5111F" w14:textId="77777777" w:rsidR="000D414B" w:rsidRDefault="000D414B">
      <w:r>
        <w:br w:type="page"/>
      </w:r>
    </w:p>
    <w:p w14:paraId="6C2EC3B3" w14:textId="77777777" w:rsidR="000D414B" w:rsidRPr="00990280" w:rsidRDefault="000D414B" w:rsidP="000D414B">
      <w:pPr>
        <w:pStyle w:val="Heading2"/>
        <w:jc w:val="right"/>
        <w:rPr>
          <w:b/>
          <w:color w:val="7030A0"/>
        </w:rPr>
      </w:pPr>
      <w:bookmarkStart w:id="15" w:name="_Toc137805264"/>
      <w:r w:rsidRPr="00990280">
        <w:rPr>
          <w:b/>
          <w:color w:val="7030A0"/>
        </w:rPr>
        <w:lastRenderedPageBreak/>
        <w:t xml:space="preserve">Exhibit </w:t>
      </w:r>
      <w:r w:rsidR="00F60518">
        <w:rPr>
          <w:b/>
          <w:color w:val="7030A0"/>
        </w:rPr>
        <w:t>C</w:t>
      </w:r>
      <w:r>
        <w:rPr>
          <w:b/>
          <w:color w:val="7030A0"/>
        </w:rPr>
        <w:t>.2</w:t>
      </w:r>
      <w:r w:rsidR="005D47BC">
        <w:rPr>
          <w:b/>
          <w:color w:val="7030A0"/>
        </w:rPr>
        <w:t xml:space="preserve"> – </w:t>
      </w:r>
      <w:r w:rsidR="005D47BC" w:rsidRPr="005D47BC">
        <w:rPr>
          <w:color w:val="7030A0"/>
        </w:rPr>
        <w:t xml:space="preserve">Siburt hire </w:t>
      </w:r>
      <w:r w:rsidR="006A6488">
        <w:rPr>
          <w:color w:val="7030A0"/>
        </w:rPr>
        <w:t>timeline</w:t>
      </w:r>
      <w:bookmarkEnd w:id="15"/>
    </w:p>
    <w:p w14:paraId="5916AA61" w14:textId="77777777" w:rsidR="000D414B" w:rsidRDefault="000D414B" w:rsidP="004D223D">
      <w:pPr>
        <w:pStyle w:val="NoSpacing"/>
      </w:pPr>
    </w:p>
    <w:p w14:paraId="55932AEC" w14:textId="77777777" w:rsidR="000D414B" w:rsidRDefault="000D414B" w:rsidP="004D223D">
      <w:pPr>
        <w:pStyle w:val="NoSpacing"/>
      </w:pPr>
    </w:p>
    <w:p w14:paraId="09E277DB" w14:textId="77777777" w:rsidR="000D414B" w:rsidRDefault="000D414B" w:rsidP="000D414B">
      <w:pPr>
        <w:pStyle w:val="NoSpacing"/>
        <w:jc w:val="center"/>
      </w:pPr>
      <w:r>
        <w:rPr>
          <w:noProof/>
        </w:rPr>
        <w:drawing>
          <wp:inline distT="0" distB="0" distL="0" distR="0" wp14:anchorId="2C1ADD6D" wp14:editId="1DAD7225">
            <wp:extent cx="8355240" cy="3769677"/>
            <wp:effectExtent l="6668"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ransitionTimeline-Sieburt.jp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363707" cy="3773497"/>
                    </a:xfrm>
                    <a:prstGeom prst="rect">
                      <a:avLst/>
                    </a:prstGeom>
                  </pic:spPr>
                </pic:pic>
              </a:graphicData>
            </a:graphic>
          </wp:inline>
        </w:drawing>
      </w:r>
    </w:p>
    <w:p w14:paraId="501CB10C" w14:textId="77777777" w:rsidR="000D414B" w:rsidRDefault="000D414B" w:rsidP="004D223D">
      <w:pPr>
        <w:pStyle w:val="NoSpacing"/>
      </w:pPr>
    </w:p>
    <w:p w14:paraId="77C104CE" w14:textId="77777777" w:rsidR="001B1642" w:rsidRPr="008C78AC" w:rsidRDefault="001B1642" w:rsidP="004D223D">
      <w:pPr>
        <w:pStyle w:val="NoSpacing"/>
      </w:pPr>
    </w:p>
    <w:sectPr w:rsidR="001B1642" w:rsidRPr="008C78AC" w:rsidSect="00990280">
      <w:headerReference w:type="even" r:id="rId16"/>
      <w:headerReference w:type="default" r:id="rId17"/>
      <w:footerReference w:type="even" r:id="rId18"/>
      <w:footerReference w:type="default" r:id="rId19"/>
      <w:headerReference w:type="first" r:id="rId20"/>
      <w:footerReference w:type="first" r:id="rId21"/>
      <w:pgSz w:w="12240" w:h="20160" w:code="5"/>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AAA1" w14:textId="77777777" w:rsidR="005A3A63" w:rsidRDefault="005A3A63" w:rsidP="008C78AC">
      <w:pPr>
        <w:spacing w:after="0" w:line="240" w:lineRule="auto"/>
      </w:pPr>
      <w:r>
        <w:separator/>
      </w:r>
    </w:p>
  </w:endnote>
  <w:endnote w:type="continuationSeparator" w:id="0">
    <w:p w14:paraId="4D6B0703" w14:textId="77777777" w:rsidR="005A3A63" w:rsidRDefault="005A3A63" w:rsidP="008C7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7EB9" w14:textId="77777777" w:rsidR="00045206" w:rsidRDefault="00045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851778"/>
      <w:docPartObj>
        <w:docPartGallery w:val="Page Numbers (Bottom of Page)"/>
        <w:docPartUnique/>
      </w:docPartObj>
    </w:sdtPr>
    <w:sdtContent>
      <w:sdt>
        <w:sdtPr>
          <w:id w:val="-1769616900"/>
          <w:docPartObj>
            <w:docPartGallery w:val="Page Numbers (Top of Page)"/>
            <w:docPartUnique/>
          </w:docPartObj>
        </w:sdtPr>
        <w:sdtContent>
          <w:p w14:paraId="7E829CFE" w14:textId="73D10971" w:rsidR="00A05BE9" w:rsidRDefault="00640264">
            <w:pPr>
              <w:pStyle w:val="Footer"/>
              <w:jc w:val="right"/>
            </w:pPr>
            <w:r w:rsidRPr="00640264">
              <w:rPr>
                <w:b/>
                <w:i/>
                <w:color w:val="FF0000"/>
              </w:rPr>
              <w:t>DRAFT</w:t>
            </w:r>
            <w:r w:rsidR="00045206">
              <w:rPr>
                <w:b/>
                <w:i/>
                <w:color w:val="FF0000"/>
              </w:rPr>
              <w:t xml:space="preserve">  </w:t>
            </w:r>
            <w:r w:rsidR="00045206">
              <w:rPr>
                <w:bCs/>
                <w:iCs/>
                <w:color w:val="FF0000"/>
              </w:rPr>
              <w:t>v1.01</w:t>
            </w:r>
            <w:r>
              <w:tab/>
            </w:r>
            <w:r w:rsidR="00A05BE9">
              <w:t xml:space="preserve">Page </w:t>
            </w:r>
            <w:r w:rsidR="00A05BE9">
              <w:rPr>
                <w:b/>
                <w:bCs/>
                <w:sz w:val="24"/>
                <w:szCs w:val="24"/>
              </w:rPr>
              <w:fldChar w:fldCharType="begin"/>
            </w:r>
            <w:r w:rsidR="00A05BE9">
              <w:rPr>
                <w:b/>
                <w:bCs/>
              </w:rPr>
              <w:instrText xml:space="preserve"> PAGE </w:instrText>
            </w:r>
            <w:r w:rsidR="00A05BE9">
              <w:rPr>
                <w:b/>
                <w:bCs/>
                <w:sz w:val="24"/>
                <w:szCs w:val="24"/>
              </w:rPr>
              <w:fldChar w:fldCharType="separate"/>
            </w:r>
            <w:r w:rsidR="00A05BE9">
              <w:rPr>
                <w:b/>
                <w:bCs/>
                <w:noProof/>
              </w:rPr>
              <w:t>2</w:t>
            </w:r>
            <w:r w:rsidR="00A05BE9">
              <w:rPr>
                <w:b/>
                <w:bCs/>
                <w:sz w:val="24"/>
                <w:szCs w:val="24"/>
              </w:rPr>
              <w:fldChar w:fldCharType="end"/>
            </w:r>
            <w:r w:rsidR="00A05BE9">
              <w:t xml:space="preserve"> of </w:t>
            </w:r>
            <w:r w:rsidR="00A05BE9">
              <w:rPr>
                <w:b/>
                <w:bCs/>
                <w:sz w:val="24"/>
                <w:szCs w:val="24"/>
              </w:rPr>
              <w:fldChar w:fldCharType="begin"/>
            </w:r>
            <w:r w:rsidR="00A05BE9">
              <w:rPr>
                <w:b/>
                <w:bCs/>
              </w:rPr>
              <w:instrText xml:space="preserve"> NUMPAGES  </w:instrText>
            </w:r>
            <w:r w:rsidR="00A05BE9">
              <w:rPr>
                <w:b/>
                <w:bCs/>
                <w:sz w:val="24"/>
                <w:szCs w:val="24"/>
              </w:rPr>
              <w:fldChar w:fldCharType="separate"/>
            </w:r>
            <w:r w:rsidR="00A05BE9">
              <w:rPr>
                <w:b/>
                <w:bCs/>
                <w:noProof/>
              </w:rPr>
              <w:t>2</w:t>
            </w:r>
            <w:r w:rsidR="00A05BE9">
              <w:rPr>
                <w:b/>
                <w:bCs/>
                <w:sz w:val="24"/>
                <w:szCs w:val="24"/>
              </w:rPr>
              <w:fldChar w:fldCharType="end"/>
            </w:r>
          </w:p>
        </w:sdtContent>
      </w:sdt>
    </w:sdtContent>
  </w:sdt>
  <w:p w14:paraId="73CDB774" w14:textId="77777777" w:rsidR="00A05BE9" w:rsidRDefault="00A05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EC57" w14:textId="77777777" w:rsidR="00045206" w:rsidRDefault="00045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4BCE" w14:textId="77777777" w:rsidR="005A3A63" w:rsidRDefault="005A3A63" w:rsidP="008C78AC">
      <w:pPr>
        <w:spacing w:after="0" w:line="240" w:lineRule="auto"/>
      </w:pPr>
      <w:r>
        <w:separator/>
      </w:r>
    </w:p>
  </w:footnote>
  <w:footnote w:type="continuationSeparator" w:id="0">
    <w:p w14:paraId="6DD9966E" w14:textId="77777777" w:rsidR="005A3A63" w:rsidRDefault="005A3A63" w:rsidP="008C78AC">
      <w:pPr>
        <w:spacing w:after="0" w:line="240" w:lineRule="auto"/>
      </w:pPr>
      <w:r>
        <w:continuationSeparator/>
      </w:r>
    </w:p>
  </w:footnote>
  <w:footnote w:id="1">
    <w:p w14:paraId="4EB1D76C" w14:textId="77777777" w:rsidR="00815784" w:rsidRDefault="00815784">
      <w:pPr>
        <w:pStyle w:val="FootnoteText"/>
      </w:pPr>
      <w:r>
        <w:rPr>
          <w:rStyle w:val="FootnoteReference"/>
        </w:rPr>
        <w:footnoteRef/>
      </w:r>
      <w:r>
        <w:t xml:space="preserve"> Sibert Institute for Church Ministry (</w:t>
      </w:r>
      <w:hyperlink r:id="rId1" w:history="1">
        <w:r w:rsidRPr="00D0740E">
          <w:rPr>
            <w:rStyle w:val="Hyperlink"/>
          </w:rPr>
          <w:t>https://www.siburtinstitute.org/</w:t>
        </w:r>
      </w:hyperlink>
      <w:r>
        <w:t>) and Interim Ministry Partners (</w:t>
      </w:r>
      <w:hyperlink r:id="rId2" w:history="1">
        <w:r w:rsidRPr="00D0740E">
          <w:rPr>
            <w:rStyle w:val="Hyperlink"/>
          </w:rPr>
          <w:t>https://interimministrypartners.com/</w:t>
        </w:r>
      </w:hyperlink>
      <w:r>
        <w:t xml:space="preserve">) </w:t>
      </w:r>
      <w:r w:rsidR="00B87B0E">
        <w:t xml:space="preserve">are examples of Church of Christ based organizations that advise time between ministers.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5D78" w14:textId="77777777" w:rsidR="00045206" w:rsidRDefault="00045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8B6D" w14:textId="77777777" w:rsidR="00A05BE9" w:rsidRPr="00A05BE9" w:rsidRDefault="00AF40BE" w:rsidP="008C78AC">
    <w:pPr>
      <w:pBdr>
        <w:bottom w:val="single" w:sz="6" w:space="1" w:color="auto"/>
      </w:pBdr>
      <w:rPr>
        <w:sz w:val="2"/>
        <w:szCs w:val="2"/>
      </w:rPr>
    </w:pPr>
    <w:r w:rsidRPr="008C78AC">
      <w:rPr>
        <w:b/>
        <w:noProof/>
        <w:sz w:val="24"/>
        <w:szCs w:val="24"/>
      </w:rPr>
      <w:drawing>
        <wp:anchor distT="0" distB="0" distL="114300" distR="114300" simplePos="0" relativeHeight="251659264" behindDoc="0" locked="0" layoutInCell="1" allowOverlap="1" wp14:anchorId="08091C46" wp14:editId="608E5077">
          <wp:simplePos x="0" y="0"/>
          <wp:positionH relativeFrom="margin">
            <wp:align>right</wp:align>
          </wp:positionH>
          <wp:positionV relativeFrom="paragraph">
            <wp:posOffset>-129540</wp:posOffset>
          </wp:positionV>
          <wp:extent cx="1871980" cy="590550"/>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90550"/>
                  </a:xfrm>
                  <a:prstGeom prst="rect">
                    <a:avLst/>
                  </a:prstGeom>
                  <a:noFill/>
                </pic:spPr>
              </pic:pic>
            </a:graphicData>
          </a:graphic>
          <wp14:sizeRelH relativeFrom="page">
            <wp14:pctWidth>0</wp14:pctWidth>
          </wp14:sizeRelH>
          <wp14:sizeRelV relativeFrom="page">
            <wp14:pctHeight>0</wp14:pctHeight>
          </wp14:sizeRelV>
        </wp:anchor>
      </w:drawing>
    </w:r>
  </w:p>
  <w:p w14:paraId="67C2CC42" w14:textId="77777777" w:rsidR="008C78AC" w:rsidRDefault="008C78AC" w:rsidP="008C78AC">
    <w:pPr>
      <w:pBdr>
        <w:bottom w:val="single" w:sz="6" w:space="1" w:color="auto"/>
      </w:pBdr>
      <w:rPr>
        <w:b/>
        <w:sz w:val="24"/>
        <w:szCs w:val="24"/>
      </w:rPr>
    </w:pPr>
    <w:r w:rsidRPr="008C78AC">
      <w:rPr>
        <w:sz w:val="24"/>
        <w:szCs w:val="24"/>
      </w:rPr>
      <w:t xml:space="preserve"> </w:t>
    </w:r>
    <w:r w:rsidRPr="008C78AC">
      <w:rPr>
        <w:b/>
        <w:sz w:val="24"/>
        <w:szCs w:val="24"/>
      </w:rPr>
      <w:t>Jeff Kryder, Senior Minister – Retirement and Replacement</w:t>
    </w:r>
  </w:p>
  <w:p w14:paraId="3722DCE3" w14:textId="77777777" w:rsidR="00A05BE9" w:rsidRPr="00A05BE9" w:rsidRDefault="00A05BE9" w:rsidP="008C78AC">
    <w:pPr>
      <w:pBdr>
        <w:bottom w:val="single" w:sz="6" w:space="1" w:color="auto"/>
      </w:pBdr>
      <w:rPr>
        <w:b/>
        <w:sz w:val="6"/>
        <w:szCs w:val="6"/>
      </w:rPr>
    </w:pPr>
  </w:p>
  <w:p w14:paraId="4F80D34B" w14:textId="77777777" w:rsidR="00A05BE9" w:rsidRPr="008C78AC" w:rsidRDefault="00A05BE9">
    <w:pPr>
      <w:pStyle w:val="Header"/>
      <w:rPr>
        <w:b/>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122E" w14:textId="77777777" w:rsidR="00045206" w:rsidRDefault="00045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3EA"/>
    <w:multiLevelType w:val="hybridMultilevel"/>
    <w:tmpl w:val="C032D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E52A9"/>
    <w:multiLevelType w:val="hybridMultilevel"/>
    <w:tmpl w:val="E20E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639F9"/>
    <w:multiLevelType w:val="hybridMultilevel"/>
    <w:tmpl w:val="A2AC2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E51D1"/>
    <w:multiLevelType w:val="hybridMultilevel"/>
    <w:tmpl w:val="BEA2F1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105D0"/>
    <w:multiLevelType w:val="hybridMultilevel"/>
    <w:tmpl w:val="420403F0"/>
    <w:lvl w:ilvl="0" w:tplc="503C8F28">
      <w:start w:val="1"/>
      <w:numFmt w:val="upperLetter"/>
      <w:lvlText w:val="%1"/>
      <w:lvlJc w:val="left"/>
      <w:pPr>
        <w:ind w:left="268" w:hanging="269"/>
      </w:pPr>
      <w:rPr>
        <w:rFonts w:ascii="Calibri" w:eastAsia="Calibri" w:hAnsi="Calibri" w:cs="Calibri" w:hint="default"/>
        <w:b/>
        <w:bCs/>
        <w:i w:val="0"/>
        <w:iCs w:val="0"/>
        <w:color w:val="FF0000"/>
        <w:w w:val="103"/>
        <w:sz w:val="22"/>
        <w:szCs w:val="22"/>
        <w:lang w:val="en-US" w:eastAsia="en-US" w:bidi="ar-SA"/>
      </w:rPr>
    </w:lvl>
    <w:lvl w:ilvl="1" w:tplc="9A8C8AE4">
      <w:numFmt w:val="bullet"/>
      <w:lvlText w:val="•"/>
      <w:lvlJc w:val="left"/>
      <w:pPr>
        <w:ind w:left="1159" w:hanging="269"/>
      </w:pPr>
      <w:rPr>
        <w:rFonts w:hint="default"/>
        <w:lang w:val="en-US" w:eastAsia="en-US" w:bidi="ar-SA"/>
      </w:rPr>
    </w:lvl>
    <w:lvl w:ilvl="2" w:tplc="B1B4DDE8">
      <w:numFmt w:val="bullet"/>
      <w:lvlText w:val="•"/>
      <w:lvlJc w:val="left"/>
      <w:pPr>
        <w:ind w:left="2059" w:hanging="269"/>
      </w:pPr>
      <w:rPr>
        <w:rFonts w:hint="default"/>
        <w:lang w:val="en-US" w:eastAsia="en-US" w:bidi="ar-SA"/>
      </w:rPr>
    </w:lvl>
    <w:lvl w:ilvl="3" w:tplc="C0FE8AD4">
      <w:numFmt w:val="bullet"/>
      <w:lvlText w:val="•"/>
      <w:lvlJc w:val="left"/>
      <w:pPr>
        <w:ind w:left="2959" w:hanging="269"/>
      </w:pPr>
      <w:rPr>
        <w:rFonts w:hint="default"/>
        <w:lang w:val="en-US" w:eastAsia="en-US" w:bidi="ar-SA"/>
      </w:rPr>
    </w:lvl>
    <w:lvl w:ilvl="4" w:tplc="49ACD4E4">
      <w:numFmt w:val="bullet"/>
      <w:lvlText w:val="•"/>
      <w:lvlJc w:val="left"/>
      <w:pPr>
        <w:ind w:left="3858" w:hanging="269"/>
      </w:pPr>
      <w:rPr>
        <w:rFonts w:hint="default"/>
        <w:lang w:val="en-US" w:eastAsia="en-US" w:bidi="ar-SA"/>
      </w:rPr>
    </w:lvl>
    <w:lvl w:ilvl="5" w:tplc="B29A59E2">
      <w:numFmt w:val="bullet"/>
      <w:lvlText w:val="•"/>
      <w:lvlJc w:val="left"/>
      <w:pPr>
        <w:ind w:left="4758" w:hanging="269"/>
      </w:pPr>
      <w:rPr>
        <w:rFonts w:hint="default"/>
        <w:lang w:val="en-US" w:eastAsia="en-US" w:bidi="ar-SA"/>
      </w:rPr>
    </w:lvl>
    <w:lvl w:ilvl="6" w:tplc="AA867016">
      <w:numFmt w:val="bullet"/>
      <w:lvlText w:val="•"/>
      <w:lvlJc w:val="left"/>
      <w:pPr>
        <w:ind w:left="5658" w:hanging="269"/>
      </w:pPr>
      <w:rPr>
        <w:rFonts w:hint="default"/>
        <w:lang w:val="en-US" w:eastAsia="en-US" w:bidi="ar-SA"/>
      </w:rPr>
    </w:lvl>
    <w:lvl w:ilvl="7" w:tplc="55285E54">
      <w:numFmt w:val="bullet"/>
      <w:lvlText w:val="•"/>
      <w:lvlJc w:val="left"/>
      <w:pPr>
        <w:ind w:left="6557" w:hanging="269"/>
      </w:pPr>
      <w:rPr>
        <w:rFonts w:hint="default"/>
        <w:lang w:val="en-US" w:eastAsia="en-US" w:bidi="ar-SA"/>
      </w:rPr>
    </w:lvl>
    <w:lvl w:ilvl="8" w:tplc="1F8A37CC">
      <w:numFmt w:val="bullet"/>
      <w:lvlText w:val="•"/>
      <w:lvlJc w:val="left"/>
      <w:pPr>
        <w:ind w:left="7457" w:hanging="269"/>
      </w:pPr>
      <w:rPr>
        <w:rFonts w:hint="default"/>
        <w:lang w:val="en-US" w:eastAsia="en-US" w:bidi="ar-SA"/>
      </w:rPr>
    </w:lvl>
  </w:abstractNum>
  <w:abstractNum w:abstractNumId="5" w15:restartNumberingAfterBreak="0">
    <w:nsid w:val="2BC552E7"/>
    <w:multiLevelType w:val="hybridMultilevel"/>
    <w:tmpl w:val="3F88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A4AC1"/>
    <w:multiLevelType w:val="hybridMultilevel"/>
    <w:tmpl w:val="3168D9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3F32EB"/>
    <w:multiLevelType w:val="hybridMultilevel"/>
    <w:tmpl w:val="63A09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71413"/>
    <w:multiLevelType w:val="hybridMultilevel"/>
    <w:tmpl w:val="8118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7C56"/>
    <w:multiLevelType w:val="hybridMultilevel"/>
    <w:tmpl w:val="69565FD2"/>
    <w:lvl w:ilvl="0" w:tplc="5F18987C">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E0239D"/>
    <w:multiLevelType w:val="hybridMultilevel"/>
    <w:tmpl w:val="CAC681EC"/>
    <w:lvl w:ilvl="0" w:tplc="9BE41DF8">
      <w:start w:val="1"/>
      <w:numFmt w:val="decimal"/>
      <w:lvlText w:val="%1."/>
      <w:lvlJc w:val="left"/>
      <w:pPr>
        <w:ind w:left="494" w:hanging="358"/>
      </w:pPr>
      <w:rPr>
        <w:rFonts w:ascii="Arial" w:eastAsia="Arial" w:hAnsi="Arial" w:cs="Arial" w:hint="default"/>
        <w:b w:val="0"/>
        <w:bCs w:val="0"/>
        <w:i w:val="0"/>
        <w:iCs w:val="0"/>
        <w:color w:val="2F2F2F"/>
        <w:spacing w:val="-1"/>
        <w:w w:val="93"/>
        <w:sz w:val="21"/>
        <w:szCs w:val="21"/>
        <w:lang w:val="en-US" w:eastAsia="en-US" w:bidi="ar-SA"/>
      </w:rPr>
    </w:lvl>
    <w:lvl w:ilvl="1" w:tplc="09FAFA14">
      <w:start w:val="1"/>
      <w:numFmt w:val="lowerLetter"/>
      <w:lvlText w:val="%2."/>
      <w:lvlJc w:val="left"/>
      <w:pPr>
        <w:ind w:left="1211" w:hanging="354"/>
      </w:pPr>
      <w:rPr>
        <w:rFonts w:ascii="Arial" w:eastAsia="Arial" w:hAnsi="Arial" w:cs="Arial" w:hint="default"/>
        <w:b w:val="0"/>
        <w:bCs w:val="0"/>
        <w:i w:val="0"/>
        <w:iCs w:val="0"/>
        <w:color w:val="2F2F2F"/>
        <w:spacing w:val="-1"/>
        <w:w w:val="102"/>
        <w:sz w:val="21"/>
        <w:szCs w:val="21"/>
        <w:lang w:val="en-US" w:eastAsia="en-US" w:bidi="ar-SA"/>
      </w:rPr>
    </w:lvl>
    <w:lvl w:ilvl="2" w:tplc="5FD04916">
      <w:start w:val="1"/>
      <w:numFmt w:val="lowerRoman"/>
      <w:lvlText w:val="%3."/>
      <w:lvlJc w:val="left"/>
      <w:pPr>
        <w:ind w:left="1938" w:hanging="300"/>
        <w:jc w:val="right"/>
      </w:pPr>
      <w:rPr>
        <w:rFonts w:ascii="Arial" w:eastAsia="Arial" w:hAnsi="Arial" w:cs="Arial" w:hint="default"/>
        <w:b w:val="0"/>
        <w:bCs w:val="0"/>
        <w:i w:val="0"/>
        <w:iCs w:val="0"/>
        <w:color w:val="2F2F2F"/>
        <w:spacing w:val="-1"/>
        <w:w w:val="110"/>
        <w:sz w:val="21"/>
        <w:szCs w:val="21"/>
        <w:lang w:val="en-US" w:eastAsia="en-US" w:bidi="ar-SA"/>
      </w:rPr>
    </w:lvl>
    <w:lvl w:ilvl="3" w:tplc="5C548574">
      <w:numFmt w:val="bullet"/>
      <w:lvlText w:val="•"/>
      <w:lvlJc w:val="left"/>
      <w:pPr>
        <w:ind w:left="1920" w:hanging="300"/>
      </w:pPr>
      <w:rPr>
        <w:rFonts w:hint="default"/>
        <w:lang w:val="en-US" w:eastAsia="en-US" w:bidi="ar-SA"/>
      </w:rPr>
    </w:lvl>
    <w:lvl w:ilvl="4" w:tplc="41802528">
      <w:numFmt w:val="bullet"/>
      <w:lvlText w:val="•"/>
      <w:lvlJc w:val="left"/>
      <w:pPr>
        <w:ind w:left="1940" w:hanging="300"/>
      </w:pPr>
      <w:rPr>
        <w:rFonts w:hint="default"/>
        <w:lang w:val="en-US" w:eastAsia="en-US" w:bidi="ar-SA"/>
      </w:rPr>
    </w:lvl>
    <w:lvl w:ilvl="5" w:tplc="E848D6DA">
      <w:numFmt w:val="bullet"/>
      <w:lvlText w:val="•"/>
      <w:lvlJc w:val="left"/>
      <w:pPr>
        <w:ind w:left="3153" w:hanging="300"/>
      </w:pPr>
      <w:rPr>
        <w:rFonts w:hint="default"/>
        <w:lang w:val="en-US" w:eastAsia="en-US" w:bidi="ar-SA"/>
      </w:rPr>
    </w:lvl>
    <w:lvl w:ilvl="6" w:tplc="041ADAA4">
      <w:numFmt w:val="bullet"/>
      <w:lvlText w:val="•"/>
      <w:lvlJc w:val="left"/>
      <w:pPr>
        <w:ind w:left="4366" w:hanging="300"/>
      </w:pPr>
      <w:rPr>
        <w:rFonts w:hint="default"/>
        <w:lang w:val="en-US" w:eastAsia="en-US" w:bidi="ar-SA"/>
      </w:rPr>
    </w:lvl>
    <w:lvl w:ilvl="7" w:tplc="6790558E">
      <w:numFmt w:val="bullet"/>
      <w:lvlText w:val="•"/>
      <w:lvlJc w:val="left"/>
      <w:pPr>
        <w:ind w:left="5580" w:hanging="300"/>
      </w:pPr>
      <w:rPr>
        <w:rFonts w:hint="default"/>
        <w:lang w:val="en-US" w:eastAsia="en-US" w:bidi="ar-SA"/>
      </w:rPr>
    </w:lvl>
    <w:lvl w:ilvl="8" w:tplc="9ECA3BB4">
      <w:numFmt w:val="bullet"/>
      <w:lvlText w:val="•"/>
      <w:lvlJc w:val="left"/>
      <w:pPr>
        <w:ind w:left="6793" w:hanging="300"/>
      </w:pPr>
      <w:rPr>
        <w:rFonts w:hint="default"/>
        <w:lang w:val="en-US" w:eastAsia="en-US" w:bidi="ar-SA"/>
      </w:rPr>
    </w:lvl>
  </w:abstractNum>
  <w:abstractNum w:abstractNumId="11" w15:restartNumberingAfterBreak="0">
    <w:nsid w:val="7F4422AE"/>
    <w:multiLevelType w:val="hybridMultilevel"/>
    <w:tmpl w:val="48DE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900917">
    <w:abstractNumId w:val="10"/>
  </w:num>
  <w:num w:numId="2" w16cid:durableId="1584486956">
    <w:abstractNumId w:val="4"/>
  </w:num>
  <w:num w:numId="3" w16cid:durableId="395129107">
    <w:abstractNumId w:val="9"/>
  </w:num>
  <w:num w:numId="4" w16cid:durableId="1051004403">
    <w:abstractNumId w:val="7"/>
  </w:num>
  <w:num w:numId="5" w16cid:durableId="829104015">
    <w:abstractNumId w:val="11"/>
  </w:num>
  <w:num w:numId="6" w16cid:durableId="131942228">
    <w:abstractNumId w:val="1"/>
  </w:num>
  <w:num w:numId="7" w16cid:durableId="2115830028">
    <w:abstractNumId w:val="0"/>
  </w:num>
  <w:num w:numId="8" w16cid:durableId="890658240">
    <w:abstractNumId w:val="5"/>
  </w:num>
  <w:num w:numId="9" w16cid:durableId="777457327">
    <w:abstractNumId w:val="8"/>
  </w:num>
  <w:num w:numId="10" w16cid:durableId="869801345">
    <w:abstractNumId w:val="2"/>
  </w:num>
  <w:num w:numId="11" w16cid:durableId="1766028303">
    <w:abstractNumId w:val="3"/>
  </w:num>
  <w:num w:numId="12" w16cid:durableId="769743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C0"/>
    <w:rsid w:val="000070FD"/>
    <w:rsid w:val="00010AE5"/>
    <w:rsid w:val="00045206"/>
    <w:rsid w:val="000B1188"/>
    <w:rsid w:val="000D1D1F"/>
    <w:rsid w:val="000D414B"/>
    <w:rsid w:val="0015013B"/>
    <w:rsid w:val="00161996"/>
    <w:rsid w:val="001A2DD5"/>
    <w:rsid w:val="001B1642"/>
    <w:rsid w:val="001C1784"/>
    <w:rsid w:val="00201858"/>
    <w:rsid w:val="002021AD"/>
    <w:rsid w:val="00212D54"/>
    <w:rsid w:val="00213D31"/>
    <w:rsid w:val="002565F6"/>
    <w:rsid w:val="002B4437"/>
    <w:rsid w:val="002E6544"/>
    <w:rsid w:val="002F7A88"/>
    <w:rsid w:val="0030782D"/>
    <w:rsid w:val="003478E7"/>
    <w:rsid w:val="00370CCC"/>
    <w:rsid w:val="003C22E1"/>
    <w:rsid w:val="00445325"/>
    <w:rsid w:val="004777B4"/>
    <w:rsid w:val="004A3E5D"/>
    <w:rsid w:val="004D223D"/>
    <w:rsid w:val="004E4452"/>
    <w:rsid w:val="00544DB8"/>
    <w:rsid w:val="005514CF"/>
    <w:rsid w:val="00583A13"/>
    <w:rsid w:val="005A3A63"/>
    <w:rsid w:val="005D2F8B"/>
    <w:rsid w:val="005D47BC"/>
    <w:rsid w:val="005F1ADF"/>
    <w:rsid w:val="006104F9"/>
    <w:rsid w:val="006226B3"/>
    <w:rsid w:val="00640264"/>
    <w:rsid w:val="00642239"/>
    <w:rsid w:val="006955CC"/>
    <w:rsid w:val="006A6488"/>
    <w:rsid w:val="006B69F4"/>
    <w:rsid w:val="006B6C2C"/>
    <w:rsid w:val="006B79D1"/>
    <w:rsid w:val="006F4898"/>
    <w:rsid w:val="00700F1C"/>
    <w:rsid w:val="0073740F"/>
    <w:rsid w:val="007678D3"/>
    <w:rsid w:val="00772F19"/>
    <w:rsid w:val="007E6A25"/>
    <w:rsid w:val="00815784"/>
    <w:rsid w:val="0087586E"/>
    <w:rsid w:val="008C78AC"/>
    <w:rsid w:val="008D5125"/>
    <w:rsid w:val="008F452F"/>
    <w:rsid w:val="00905456"/>
    <w:rsid w:val="00923F66"/>
    <w:rsid w:val="00977E9A"/>
    <w:rsid w:val="00987F8B"/>
    <w:rsid w:val="00990280"/>
    <w:rsid w:val="00994AD8"/>
    <w:rsid w:val="009E1F34"/>
    <w:rsid w:val="00A05BE9"/>
    <w:rsid w:val="00A512C0"/>
    <w:rsid w:val="00A64D13"/>
    <w:rsid w:val="00A9334E"/>
    <w:rsid w:val="00AB4E63"/>
    <w:rsid w:val="00AF3DA4"/>
    <w:rsid w:val="00AF40BE"/>
    <w:rsid w:val="00B142AB"/>
    <w:rsid w:val="00B3208A"/>
    <w:rsid w:val="00B46907"/>
    <w:rsid w:val="00B50C77"/>
    <w:rsid w:val="00B87B0E"/>
    <w:rsid w:val="00BE0E69"/>
    <w:rsid w:val="00C056D1"/>
    <w:rsid w:val="00C07A9E"/>
    <w:rsid w:val="00CC265C"/>
    <w:rsid w:val="00CD6DE7"/>
    <w:rsid w:val="00D00E87"/>
    <w:rsid w:val="00D2209B"/>
    <w:rsid w:val="00D72B37"/>
    <w:rsid w:val="00D917F8"/>
    <w:rsid w:val="00DB2063"/>
    <w:rsid w:val="00DC2E4D"/>
    <w:rsid w:val="00E33EF9"/>
    <w:rsid w:val="00E34479"/>
    <w:rsid w:val="00E43756"/>
    <w:rsid w:val="00E463EC"/>
    <w:rsid w:val="00E566F8"/>
    <w:rsid w:val="00EB1B30"/>
    <w:rsid w:val="00ED25FC"/>
    <w:rsid w:val="00F60518"/>
    <w:rsid w:val="00F8108D"/>
    <w:rsid w:val="00FF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3D8DA"/>
  <w15:chartTrackingRefBased/>
  <w15:docId w15:val="{0E823F44-28FB-4B11-9D27-692CF85C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0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25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45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469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8AC"/>
  </w:style>
  <w:style w:type="paragraph" w:styleId="Footer">
    <w:name w:val="footer"/>
    <w:basedOn w:val="Normal"/>
    <w:link w:val="FooterChar"/>
    <w:uiPriority w:val="99"/>
    <w:unhideWhenUsed/>
    <w:rsid w:val="008C7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8AC"/>
  </w:style>
  <w:style w:type="paragraph" w:styleId="NoSpacing">
    <w:name w:val="No Spacing"/>
    <w:uiPriority w:val="1"/>
    <w:qFormat/>
    <w:rsid w:val="004D223D"/>
    <w:pPr>
      <w:spacing w:after="0" w:line="240" w:lineRule="auto"/>
    </w:pPr>
  </w:style>
  <w:style w:type="character" w:customStyle="1" w:styleId="Heading2Char">
    <w:name w:val="Heading 2 Char"/>
    <w:basedOn w:val="DefaultParagraphFont"/>
    <w:link w:val="Heading2"/>
    <w:uiPriority w:val="9"/>
    <w:rsid w:val="00ED25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452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46907"/>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D2209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2209B"/>
    <w:pPr>
      <w:outlineLvl w:val="9"/>
    </w:pPr>
  </w:style>
  <w:style w:type="paragraph" w:styleId="TOC2">
    <w:name w:val="toc 2"/>
    <w:basedOn w:val="Normal"/>
    <w:next w:val="Normal"/>
    <w:autoRedefine/>
    <w:uiPriority w:val="39"/>
    <w:unhideWhenUsed/>
    <w:rsid w:val="00D2209B"/>
    <w:pPr>
      <w:spacing w:after="100"/>
      <w:ind w:left="220"/>
    </w:pPr>
  </w:style>
  <w:style w:type="paragraph" w:styleId="TOC3">
    <w:name w:val="toc 3"/>
    <w:basedOn w:val="Normal"/>
    <w:next w:val="Normal"/>
    <w:autoRedefine/>
    <w:uiPriority w:val="39"/>
    <w:unhideWhenUsed/>
    <w:rsid w:val="00D2209B"/>
    <w:pPr>
      <w:spacing w:after="100"/>
      <w:ind w:left="440"/>
    </w:pPr>
  </w:style>
  <w:style w:type="character" w:styleId="Hyperlink">
    <w:name w:val="Hyperlink"/>
    <w:basedOn w:val="DefaultParagraphFont"/>
    <w:uiPriority w:val="99"/>
    <w:unhideWhenUsed/>
    <w:rsid w:val="00D2209B"/>
    <w:rPr>
      <w:color w:val="0563C1" w:themeColor="hyperlink"/>
      <w:u w:val="single"/>
    </w:rPr>
  </w:style>
  <w:style w:type="paragraph" w:styleId="ListParagraph">
    <w:name w:val="List Paragraph"/>
    <w:basedOn w:val="Normal"/>
    <w:uiPriority w:val="1"/>
    <w:qFormat/>
    <w:rsid w:val="00990280"/>
    <w:pPr>
      <w:ind w:left="720"/>
      <w:contextualSpacing/>
    </w:pPr>
  </w:style>
  <w:style w:type="paragraph" w:styleId="BodyText">
    <w:name w:val="Body Text"/>
    <w:basedOn w:val="Normal"/>
    <w:link w:val="BodyTextChar"/>
    <w:uiPriority w:val="1"/>
    <w:qFormat/>
    <w:rsid w:val="00990280"/>
    <w:pPr>
      <w:widowControl w:val="0"/>
      <w:autoSpaceDE w:val="0"/>
      <w:autoSpaceDN w:val="0"/>
      <w:spacing w:before="1"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990280"/>
    <w:rPr>
      <w:rFonts w:ascii="Arial" w:eastAsia="Arial" w:hAnsi="Arial" w:cs="Arial"/>
      <w:sz w:val="21"/>
      <w:szCs w:val="21"/>
    </w:rPr>
  </w:style>
  <w:style w:type="paragraph" w:styleId="Title">
    <w:name w:val="Title"/>
    <w:basedOn w:val="Normal"/>
    <w:link w:val="TitleChar"/>
    <w:uiPriority w:val="10"/>
    <w:qFormat/>
    <w:rsid w:val="00990280"/>
    <w:pPr>
      <w:widowControl w:val="0"/>
      <w:autoSpaceDE w:val="0"/>
      <w:autoSpaceDN w:val="0"/>
      <w:spacing w:before="67" w:after="0" w:line="240" w:lineRule="auto"/>
      <w:ind w:left="127"/>
    </w:pPr>
    <w:rPr>
      <w:rFonts w:ascii="Arial" w:eastAsia="Arial" w:hAnsi="Arial" w:cs="Arial"/>
      <w:b/>
      <w:bCs/>
      <w:sz w:val="27"/>
      <w:szCs w:val="27"/>
    </w:rPr>
  </w:style>
  <w:style w:type="character" w:customStyle="1" w:styleId="TitleChar">
    <w:name w:val="Title Char"/>
    <w:basedOn w:val="DefaultParagraphFont"/>
    <w:link w:val="Title"/>
    <w:uiPriority w:val="10"/>
    <w:rsid w:val="00990280"/>
    <w:rPr>
      <w:rFonts w:ascii="Arial" w:eastAsia="Arial" w:hAnsi="Arial" w:cs="Arial"/>
      <w:b/>
      <w:bCs/>
      <w:sz w:val="27"/>
      <w:szCs w:val="27"/>
    </w:rPr>
  </w:style>
  <w:style w:type="paragraph" w:styleId="PlainText">
    <w:name w:val="Plain Text"/>
    <w:basedOn w:val="Normal"/>
    <w:link w:val="PlainTextChar"/>
    <w:uiPriority w:val="99"/>
    <w:unhideWhenUsed/>
    <w:rsid w:val="00F6051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0518"/>
    <w:rPr>
      <w:rFonts w:ascii="Consolas" w:hAnsi="Consolas"/>
      <w:sz w:val="21"/>
      <w:szCs w:val="21"/>
    </w:rPr>
  </w:style>
  <w:style w:type="paragraph" w:styleId="FootnoteText">
    <w:name w:val="footnote text"/>
    <w:basedOn w:val="Normal"/>
    <w:link w:val="FootnoteTextChar"/>
    <w:uiPriority w:val="99"/>
    <w:semiHidden/>
    <w:unhideWhenUsed/>
    <w:rsid w:val="008157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784"/>
    <w:rPr>
      <w:sz w:val="20"/>
      <w:szCs w:val="20"/>
    </w:rPr>
  </w:style>
  <w:style w:type="character" w:styleId="FootnoteReference">
    <w:name w:val="footnote reference"/>
    <w:basedOn w:val="DefaultParagraphFont"/>
    <w:uiPriority w:val="99"/>
    <w:semiHidden/>
    <w:unhideWhenUsed/>
    <w:rsid w:val="00815784"/>
    <w:rPr>
      <w:vertAlign w:val="superscript"/>
    </w:rPr>
  </w:style>
  <w:style w:type="character" w:styleId="UnresolvedMention">
    <w:name w:val="Unresolved Mention"/>
    <w:basedOn w:val="DefaultParagraphFont"/>
    <w:uiPriority w:val="99"/>
    <w:semiHidden/>
    <w:unhideWhenUsed/>
    <w:rsid w:val="00815784"/>
    <w:rPr>
      <w:color w:val="605E5C"/>
      <w:shd w:val="clear" w:color="auto" w:fill="E1DFDD"/>
    </w:rPr>
  </w:style>
  <w:style w:type="character" w:styleId="FollowedHyperlink">
    <w:name w:val="FollowedHyperlink"/>
    <w:basedOn w:val="DefaultParagraphFont"/>
    <w:uiPriority w:val="99"/>
    <w:semiHidden/>
    <w:unhideWhenUsed/>
    <w:rsid w:val="002F7A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92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burtinstitute.org/"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nterimministrypartner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burtinstitute.org/"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s://tinyurl.com/2bxyjtk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erimministrypartners.com/" TargetMode="External"/><Relationship Id="rId14" Type="http://schemas.openxmlformats.org/officeDocument/2006/relationships/image" Target="media/image2.jp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nterimministrypartners.com/" TargetMode="External"/><Relationship Id="rId1" Type="http://schemas.openxmlformats.org/officeDocument/2006/relationships/hyperlink" Target="https://www.siburtinstitut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0D02-B652-4A9F-8C35-D921FEF3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2400</Words>
  <Characters>13682</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Jeff Kryder Retirement:</vt:lpstr>
      <vt:lpstr>        Retirement Date:</vt:lpstr>
      <vt:lpstr>        Retirement Gift:</vt:lpstr>
      <vt:lpstr>        Jeff’s Transition</vt:lpstr>
      <vt:lpstr>    New Minister Search</vt:lpstr>
      <vt:lpstr>        Job Requirement</vt:lpstr>
      <vt:lpstr>        Hire Date</vt:lpstr>
      <vt:lpstr>        Search Process</vt:lpstr>
      <vt:lpstr>    Decisions and Action Items:</vt:lpstr>
      <vt:lpstr>    Exhibit A – Retirement Proposal</vt:lpstr>
      <vt:lpstr>    Exhibit B - Requirements</vt:lpstr>
      <vt:lpstr>    </vt:lpstr>
      <vt:lpstr>    </vt:lpstr>
      <vt:lpstr>    Exhibit C – transition timeline</vt:lpstr>
      <vt:lpstr>    </vt:lpstr>
      <vt:lpstr>    Exhibit C.1 – Bret hire timeline</vt:lpstr>
      <vt:lpstr>    Exhibit C.2 – Siburt hire timeline</vt:lpstr>
    </vt:vector>
  </TitlesOfParts>
  <Company>Arch Resources</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Bret B.</dc:creator>
  <cp:keywords/>
  <dc:description/>
  <cp:lastModifiedBy>Blackford, Bret B.</cp:lastModifiedBy>
  <cp:revision>70</cp:revision>
  <dcterms:created xsi:type="dcterms:W3CDTF">2023-06-09T12:56:00Z</dcterms:created>
  <dcterms:modified xsi:type="dcterms:W3CDTF">2023-06-20T21:39:00Z</dcterms:modified>
</cp:coreProperties>
</file>