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50" w:rsidRDefault="00405F4D" w:rsidP="00405F4D">
      <w:pPr>
        <w:pStyle w:val="NoSpacing"/>
      </w:pPr>
      <w:r>
        <w:t>McKnight Crossings Church of Christ</w:t>
      </w:r>
    </w:p>
    <w:p w:rsidR="00405F4D" w:rsidRDefault="00405F4D" w:rsidP="00405F4D">
      <w:pPr>
        <w:pStyle w:val="NoSpacing"/>
      </w:pPr>
      <w:r>
        <w:t>Elder Meeting</w:t>
      </w:r>
    </w:p>
    <w:p w:rsidR="00405F4D" w:rsidRDefault="00405F4D" w:rsidP="00405F4D">
      <w:pPr>
        <w:pStyle w:val="NoSpacing"/>
      </w:pPr>
      <w:r>
        <w:t>May 4, 2021</w:t>
      </w:r>
    </w:p>
    <w:p w:rsidR="00405F4D" w:rsidRDefault="00405F4D" w:rsidP="00405F4D">
      <w:pPr>
        <w:pStyle w:val="NoSpacing"/>
      </w:pPr>
    </w:p>
    <w:p w:rsidR="00405F4D" w:rsidRDefault="00405F4D" w:rsidP="00405F4D">
      <w:pPr>
        <w:pStyle w:val="NoSpacing"/>
      </w:pPr>
      <w:r w:rsidRPr="00405F4D">
        <w:rPr>
          <w:u w:val="single"/>
        </w:rPr>
        <w:t>Attendees</w:t>
      </w:r>
      <w:r>
        <w:t>:</w:t>
      </w:r>
    </w:p>
    <w:p w:rsidR="00405F4D" w:rsidRDefault="00405F4D" w:rsidP="00405F4D">
      <w:pPr>
        <w:pStyle w:val="NoSpacing"/>
      </w:pPr>
      <w:r>
        <w:t xml:space="preserve">Lane Hamm, Bret Blackford, Glen </w:t>
      </w:r>
      <w:proofErr w:type="spellStart"/>
      <w:r>
        <w:t>Devania</w:t>
      </w:r>
      <w:proofErr w:type="spellEnd"/>
      <w:r>
        <w:t xml:space="preserve">, Jeff </w:t>
      </w:r>
      <w:proofErr w:type="spellStart"/>
      <w:r>
        <w:t>Kryder</w:t>
      </w:r>
      <w:proofErr w:type="spellEnd"/>
      <w:r>
        <w:t xml:space="preserve">, Dave </w:t>
      </w:r>
      <w:proofErr w:type="spellStart"/>
      <w:r>
        <w:t>Weiler</w:t>
      </w:r>
      <w:proofErr w:type="spellEnd"/>
      <w:r>
        <w:t xml:space="preserve">, Keaton Jones, </w:t>
      </w:r>
      <w:proofErr w:type="spellStart"/>
      <w:r>
        <w:t>Wole</w:t>
      </w:r>
      <w:proofErr w:type="spellEnd"/>
      <w:r>
        <w:t xml:space="preserve"> </w:t>
      </w:r>
      <w:proofErr w:type="spellStart"/>
      <w:r>
        <w:t>Okunade</w:t>
      </w:r>
      <w:proofErr w:type="spellEnd"/>
      <w:r>
        <w:t xml:space="preserve">, Brad Stevens, Steve </w:t>
      </w:r>
      <w:proofErr w:type="spellStart"/>
      <w:r>
        <w:t>Haupt</w:t>
      </w:r>
      <w:proofErr w:type="spellEnd"/>
    </w:p>
    <w:p w:rsidR="00405F4D" w:rsidRDefault="00405F4D" w:rsidP="00405F4D">
      <w:pPr>
        <w:pStyle w:val="NoSpacing"/>
      </w:pPr>
    </w:p>
    <w:p w:rsidR="00405F4D" w:rsidRDefault="00405F4D" w:rsidP="00405F4D">
      <w:pPr>
        <w:pStyle w:val="NoSpacing"/>
      </w:pPr>
    </w:p>
    <w:p w:rsidR="00405F4D" w:rsidRPr="00F97343" w:rsidRDefault="00405F4D" w:rsidP="00405F4D">
      <w:pPr>
        <w:pStyle w:val="NoSpacing"/>
        <w:numPr>
          <w:ilvl w:val="0"/>
          <w:numId w:val="1"/>
        </w:numPr>
        <w:rPr>
          <w:b/>
          <w:u w:val="single"/>
        </w:rPr>
      </w:pPr>
      <w:r w:rsidRPr="00F97343">
        <w:rPr>
          <w:b/>
          <w:u w:val="single"/>
        </w:rPr>
        <w:t>Special Prayers:</w:t>
      </w:r>
    </w:p>
    <w:p w:rsidR="00405F4D" w:rsidRDefault="00405F4D" w:rsidP="00405F4D">
      <w:pPr>
        <w:pStyle w:val="NoSpacing"/>
      </w:pPr>
    </w:p>
    <w:p w:rsidR="00405F4D" w:rsidRDefault="00405F4D" w:rsidP="00405F4D">
      <w:pPr>
        <w:pStyle w:val="NoSpacing"/>
      </w:pPr>
      <w:r w:rsidRPr="00405F4D">
        <w:rPr>
          <w:b/>
        </w:rPr>
        <w:t>Bob Connolly</w:t>
      </w:r>
      <w:r>
        <w:t xml:space="preserve"> – has been weak and struggles to breath. He is getting tests to determine cause. Heart and kidneys are working fine.  Despite poor health Bob continues to run the Food Pantry and serve our community.  Pantry open Wednesdays from 11:00-3:00.</w:t>
      </w:r>
    </w:p>
    <w:p w:rsidR="00405F4D" w:rsidRDefault="00405F4D" w:rsidP="00405F4D">
      <w:pPr>
        <w:pStyle w:val="NoSpacing"/>
      </w:pPr>
    </w:p>
    <w:p w:rsidR="00405F4D" w:rsidRDefault="00405F4D" w:rsidP="00405F4D">
      <w:pPr>
        <w:pStyle w:val="NoSpacing"/>
      </w:pPr>
      <w:r>
        <w:t>Elders plan to lay hands on Bob and pray over him this Wednesday May 5.  Those that can should meet at the Food Pantry Wednesday around 10:30.</w:t>
      </w:r>
    </w:p>
    <w:p w:rsidR="00405F4D" w:rsidRDefault="00405F4D" w:rsidP="00405F4D">
      <w:pPr>
        <w:pStyle w:val="NoSpacing"/>
      </w:pPr>
    </w:p>
    <w:p w:rsidR="00405F4D" w:rsidRDefault="00405F4D" w:rsidP="00405F4D">
      <w:pPr>
        <w:pStyle w:val="NoSpacing"/>
      </w:pPr>
      <w:proofErr w:type="spellStart"/>
      <w:r w:rsidRPr="00405F4D">
        <w:rPr>
          <w:b/>
        </w:rPr>
        <w:t>Wole’s</w:t>
      </w:r>
      <w:proofErr w:type="spellEnd"/>
      <w:r w:rsidRPr="00405F4D">
        <w:rPr>
          <w:b/>
        </w:rPr>
        <w:t xml:space="preserve"> cousin</w:t>
      </w:r>
      <w:r>
        <w:t xml:space="preserve"> in Nigeria is in intensive care</w:t>
      </w:r>
    </w:p>
    <w:p w:rsidR="00405F4D" w:rsidRDefault="00405F4D" w:rsidP="00405F4D">
      <w:pPr>
        <w:pStyle w:val="NoSpacing"/>
      </w:pPr>
    </w:p>
    <w:p w:rsidR="00405F4D" w:rsidRDefault="004252F7" w:rsidP="00405F4D">
      <w:pPr>
        <w:pStyle w:val="NoSpacing"/>
      </w:pPr>
      <w:r w:rsidRPr="004252F7">
        <w:rPr>
          <w:b/>
        </w:rPr>
        <w:t>Joe Shelley</w:t>
      </w:r>
      <w:r>
        <w:t xml:space="preserve"> – struggling with cancer and related treatment.  Has neuropathy in his hands and feet which make it a struggle for Joe to do much.  His blood pressure is low and needs to be addressed before Joe receives his bone marrow transplant.</w:t>
      </w:r>
    </w:p>
    <w:p w:rsidR="004252F7" w:rsidRDefault="004252F7" w:rsidP="00405F4D">
      <w:pPr>
        <w:pStyle w:val="NoSpacing"/>
      </w:pPr>
    </w:p>
    <w:p w:rsidR="004252F7" w:rsidRDefault="004252F7" w:rsidP="00405F4D">
      <w:pPr>
        <w:pStyle w:val="NoSpacing"/>
      </w:pPr>
      <w:r w:rsidRPr="004252F7">
        <w:rPr>
          <w:b/>
        </w:rPr>
        <w:t>Don &amp; Debbie Fitzgerald</w:t>
      </w:r>
      <w:r>
        <w:t xml:space="preserve"> – prayers they can find a good counselor to help them as they work with their grandchildren.</w:t>
      </w:r>
    </w:p>
    <w:p w:rsidR="004252F7" w:rsidRDefault="004252F7" w:rsidP="00405F4D">
      <w:pPr>
        <w:pStyle w:val="NoSpacing"/>
      </w:pPr>
    </w:p>
    <w:p w:rsidR="004252F7" w:rsidRDefault="004252F7" w:rsidP="00405F4D">
      <w:pPr>
        <w:pStyle w:val="NoSpacing"/>
      </w:pPr>
      <w:r w:rsidRPr="004252F7">
        <w:rPr>
          <w:b/>
        </w:rPr>
        <w:t xml:space="preserve">Pat and Jaime </w:t>
      </w:r>
      <w:proofErr w:type="spellStart"/>
      <w:r w:rsidRPr="004252F7">
        <w:rPr>
          <w:b/>
        </w:rPr>
        <w:t>Wehrung</w:t>
      </w:r>
      <w:proofErr w:type="spellEnd"/>
      <w:r>
        <w:t xml:space="preserve"> – Jaime’s cancer is growing and she will need part of her lung removed (June 3). She and Pat are also helping to raise their grandchildren in the midst of this health crisis.</w:t>
      </w:r>
    </w:p>
    <w:p w:rsidR="004252F7" w:rsidRDefault="004252F7" w:rsidP="00405F4D">
      <w:pPr>
        <w:pStyle w:val="NoSpacing"/>
      </w:pPr>
    </w:p>
    <w:p w:rsidR="004252F7" w:rsidRDefault="004252F7" w:rsidP="00405F4D">
      <w:pPr>
        <w:pStyle w:val="NoSpacing"/>
      </w:pPr>
      <w:r w:rsidRPr="004252F7">
        <w:rPr>
          <w:b/>
        </w:rPr>
        <w:t>Kari Ferguson</w:t>
      </w:r>
      <w:r>
        <w:t xml:space="preserve"> – her mother has Alzheimer’s and Kari is trying to arrange living, </w:t>
      </w:r>
      <w:proofErr w:type="spellStart"/>
      <w:r>
        <w:t>etc</w:t>
      </w:r>
      <w:proofErr w:type="spellEnd"/>
      <w:r>
        <w:t xml:space="preserve"> for her. Keri is stressed about dealing with her mother. </w:t>
      </w:r>
    </w:p>
    <w:p w:rsidR="004252F7" w:rsidRDefault="004252F7" w:rsidP="00405F4D">
      <w:pPr>
        <w:pStyle w:val="NoSpacing"/>
      </w:pPr>
    </w:p>
    <w:p w:rsidR="004252F7" w:rsidRDefault="004252F7" w:rsidP="00405F4D">
      <w:pPr>
        <w:pStyle w:val="NoSpacing"/>
      </w:pPr>
      <w:r w:rsidRPr="00F97343">
        <w:rPr>
          <w:b/>
        </w:rPr>
        <w:t>Jerry Mickey</w:t>
      </w:r>
      <w:r>
        <w:t xml:space="preserve"> </w:t>
      </w:r>
      <w:r w:rsidR="00F97343">
        <w:t>–</w:t>
      </w:r>
      <w:r>
        <w:t xml:space="preserve"> </w:t>
      </w:r>
      <w:r w:rsidR="00F97343">
        <w:t>depression as he deals with divorce and associated life changes.</w:t>
      </w:r>
      <w:r>
        <w:t xml:space="preserve">  </w:t>
      </w:r>
    </w:p>
    <w:p w:rsidR="00F97343" w:rsidRDefault="00F97343" w:rsidP="00405F4D">
      <w:pPr>
        <w:pStyle w:val="NoSpacing"/>
      </w:pPr>
    </w:p>
    <w:p w:rsidR="00E36041" w:rsidRDefault="00E36041" w:rsidP="00405F4D">
      <w:pPr>
        <w:pStyle w:val="NoSpacing"/>
      </w:pPr>
    </w:p>
    <w:p w:rsidR="00F97343" w:rsidRPr="00F97343" w:rsidRDefault="00F97343" w:rsidP="00F97343">
      <w:pPr>
        <w:pStyle w:val="NoSpacing"/>
        <w:numPr>
          <w:ilvl w:val="0"/>
          <w:numId w:val="1"/>
        </w:numPr>
        <w:rPr>
          <w:b/>
          <w:u w:val="single"/>
        </w:rPr>
      </w:pPr>
      <w:r w:rsidRPr="00F97343">
        <w:rPr>
          <w:b/>
          <w:u w:val="single"/>
        </w:rPr>
        <w:t>Discussion Question</w:t>
      </w:r>
    </w:p>
    <w:p w:rsidR="00F97343" w:rsidRDefault="00F97343" w:rsidP="00F97343">
      <w:pPr>
        <w:pStyle w:val="NoSpacing"/>
      </w:pPr>
    </w:p>
    <w:p w:rsidR="00F97343" w:rsidRDefault="00F97343" w:rsidP="00F97343">
      <w:pPr>
        <w:pStyle w:val="NoSpacing"/>
      </w:pPr>
      <w:r>
        <w:t>The Church leadership was asked if a well-respected member (Erich McPherson) should be considered to join the Elders.  Erich was previously divorced so we wanted to discuss how this impacts eligibility.</w:t>
      </w:r>
    </w:p>
    <w:p w:rsidR="00F97343" w:rsidRDefault="00F97343" w:rsidP="00F97343">
      <w:pPr>
        <w:pStyle w:val="NoSpacing"/>
      </w:pPr>
    </w:p>
    <w:p w:rsidR="00F97343" w:rsidRDefault="00F97343" w:rsidP="00F97343">
      <w:pPr>
        <w:pStyle w:val="NoSpacing"/>
      </w:pPr>
      <w:r w:rsidRPr="00A703E8">
        <w:t xml:space="preserve">We discussed the Qualifications of an Elder, particularly focusing on "the husband of one </w:t>
      </w:r>
      <w:r w:rsidRPr="00F97343">
        <w:t>wife."  </w:t>
      </w:r>
    </w:p>
    <w:p w:rsidR="00F97343" w:rsidRDefault="00F97343" w:rsidP="00F97343">
      <w:pPr>
        <w:pStyle w:val="NoSpacing"/>
      </w:pPr>
    </w:p>
    <w:p w:rsidR="00F97343" w:rsidRDefault="00F97343" w:rsidP="00F97343">
      <w:pPr>
        <w:pStyle w:val="NoSpacing"/>
      </w:pPr>
      <w:r>
        <w:t xml:space="preserve">In preparation for this discussion Jeff </w:t>
      </w:r>
      <w:proofErr w:type="spellStart"/>
      <w:r>
        <w:t>Kryder</w:t>
      </w:r>
      <w:proofErr w:type="spellEnd"/>
      <w:r>
        <w:t xml:space="preserve"> sent a paper “</w:t>
      </w:r>
      <w:hyperlink r:id="rId5" w:history="1">
        <w:r w:rsidRPr="00E36041">
          <w:rPr>
            <w:rStyle w:val="Hyperlink"/>
          </w:rPr>
          <w:t>The Meaning of a ‘The Husband of One Wife’ in 1 Timothy 3:2</w:t>
        </w:r>
      </w:hyperlink>
      <w:r>
        <w:t xml:space="preserve">”, by Andy Woods.  This paper, along with other scholarly articles, prior sermons from Mid-County and McKnight, as well as other video on the topic have been </w:t>
      </w:r>
      <w:r w:rsidR="00E36041">
        <w:t>collected at the following website -</w:t>
      </w:r>
      <w:r w:rsidR="00565E12">
        <w:t xml:space="preserve"> </w:t>
      </w:r>
      <w:hyperlink r:id="rId6" w:history="1">
        <w:r w:rsidR="00565E12" w:rsidRPr="00AA2FC7">
          <w:rPr>
            <w:rStyle w:val="Hyperlink"/>
          </w:rPr>
          <w:t>https://www.shepherd.mx.mxcoc.xyz/OneWife/</w:t>
        </w:r>
      </w:hyperlink>
      <w:r w:rsidR="00565E12">
        <w:t xml:space="preserve"> or</w:t>
      </w:r>
      <w:r w:rsidR="00E36041">
        <w:t xml:space="preserve"> </w:t>
      </w:r>
      <w:hyperlink r:id="rId7" w:tgtFrame="_blank" w:history="1">
        <w:r w:rsidR="00E36041">
          <w:rPr>
            <w:rStyle w:val="Hyperlink"/>
            <w:rFonts w:ascii="Arial" w:hAnsi="Arial" w:cs="Arial"/>
            <w:color w:val="338FE9"/>
            <w:sz w:val="20"/>
            <w:szCs w:val="20"/>
            <w:shd w:val="clear" w:color="auto" w:fill="FFFFFF"/>
          </w:rPr>
          <w:t>http://www.MCCoC.mBret.tech/Elders</w:t>
        </w:r>
      </w:hyperlink>
      <w:r w:rsidR="00E36041">
        <w:t>.</w:t>
      </w:r>
    </w:p>
    <w:p w:rsidR="00F97343" w:rsidRDefault="00F97343" w:rsidP="00F97343">
      <w:pPr>
        <w:pStyle w:val="NoSpacing"/>
      </w:pPr>
    </w:p>
    <w:p w:rsidR="00B70007" w:rsidRDefault="00F97343" w:rsidP="00F97343">
      <w:pPr>
        <w:pStyle w:val="NoSpacing"/>
      </w:pPr>
      <w:r w:rsidRPr="00F97343">
        <w:t xml:space="preserve">There is much to chew on in the article </w:t>
      </w:r>
      <w:r w:rsidR="00E36041">
        <w:t>so it was considered</w:t>
      </w:r>
      <w:r w:rsidRPr="00F97343">
        <w:t xml:space="preserve"> best that we stick with the topic du jour, which was "can a married man who was previously divorced be an Elder."  Otherwise we could spend much time discussing the other interesting points/questions in the article, such as - can a single man be an elder, does an elder need to have more than one child, can a widowed man be an elder, etc.</w:t>
      </w:r>
    </w:p>
    <w:p w:rsidR="00B70007" w:rsidRDefault="00B70007" w:rsidP="00F97343">
      <w:pPr>
        <w:pStyle w:val="NoSpacing"/>
      </w:pPr>
    </w:p>
    <w:p w:rsidR="00580E4B" w:rsidRDefault="00580E4B" w:rsidP="00F97343">
      <w:pPr>
        <w:pStyle w:val="NoSpacing"/>
      </w:pPr>
      <w:r>
        <w:t>I Timothy 3:2 in different versions</w:t>
      </w:r>
      <w:r w:rsidR="00B70007">
        <w:t xml:space="preserve"> (emphasis mine)</w:t>
      </w:r>
      <w:r>
        <w:t xml:space="preserve"> …</w:t>
      </w:r>
    </w:p>
    <w:p w:rsidR="00580E4B" w:rsidRDefault="00580E4B" w:rsidP="00F97343">
      <w:pPr>
        <w:pStyle w:val="NoSpacing"/>
      </w:pPr>
    </w:p>
    <w:p w:rsidR="00580E4B" w:rsidRPr="00B70007" w:rsidRDefault="00580E4B" w:rsidP="00580E4B">
      <w:pPr>
        <w:pStyle w:val="NoSpacing"/>
        <w:numPr>
          <w:ilvl w:val="0"/>
          <w:numId w:val="2"/>
        </w:num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Now the overseer is to be above reproach, </w:t>
      </w:r>
      <w:r w:rsidRPr="00B70007">
        <w:rPr>
          <w:rFonts w:ascii="Segoe UI" w:hAnsi="Segoe UI" w:cs="Segoe UI"/>
          <w:b/>
          <w:color w:val="7030A0"/>
          <w:shd w:val="clear" w:color="auto" w:fill="FFFFFF"/>
        </w:rPr>
        <w:t>faithful to his wife</w:t>
      </w:r>
      <w:r>
        <w:rPr>
          <w:rFonts w:ascii="Segoe UI" w:hAnsi="Segoe UI" w:cs="Segoe UI"/>
          <w:color w:val="000000"/>
          <w:shd w:val="clear" w:color="auto" w:fill="FFFFFF"/>
        </w:rPr>
        <w:t>, temperate, self-controlled, respectable, hospitable, able to teach, (</w:t>
      </w:r>
      <w:r w:rsidRPr="00B70007">
        <w:rPr>
          <w:rFonts w:ascii="Segoe UI" w:hAnsi="Segoe UI" w:cs="Segoe UI"/>
          <w:i/>
          <w:color w:val="000000"/>
          <w:sz w:val="20"/>
          <w:szCs w:val="20"/>
          <w:shd w:val="clear" w:color="auto" w:fill="FFFFFF"/>
        </w:rPr>
        <w:t>New International Version</w:t>
      </w:r>
      <w:r>
        <w:rPr>
          <w:rFonts w:ascii="Segoe UI" w:hAnsi="Segoe UI" w:cs="Segoe UI"/>
          <w:color w:val="000000"/>
          <w:shd w:val="clear" w:color="auto" w:fill="FFFFFF"/>
        </w:rPr>
        <w:t>)</w:t>
      </w:r>
    </w:p>
    <w:p w:rsidR="00B70007" w:rsidRPr="00580E4B" w:rsidRDefault="00B70007" w:rsidP="00B70007">
      <w:pPr>
        <w:pStyle w:val="NoSpacing"/>
        <w:ind w:left="720"/>
      </w:pPr>
    </w:p>
    <w:p w:rsidR="00580E4B" w:rsidRPr="00B70007" w:rsidRDefault="00580E4B" w:rsidP="00580E4B">
      <w:pPr>
        <w:pStyle w:val="NoSpacing"/>
        <w:numPr>
          <w:ilvl w:val="0"/>
          <w:numId w:val="2"/>
        </w:num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 xml:space="preserve">A bishop then must be blameless, the </w:t>
      </w:r>
      <w:r w:rsidRPr="00B70007">
        <w:rPr>
          <w:rFonts w:ascii="Segoe UI" w:hAnsi="Segoe UI" w:cs="Segoe UI"/>
          <w:b/>
          <w:color w:val="7030A0"/>
          <w:shd w:val="clear" w:color="auto" w:fill="FFFFFF"/>
        </w:rPr>
        <w:t>husband of one wife</w:t>
      </w:r>
      <w:r>
        <w:rPr>
          <w:rFonts w:ascii="Segoe UI" w:hAnsi="Segoe UI" w:cs="Segoe UI"/>
          <w:color w:val="000000"/>
          <w:shd w:val="clear" w:color="auto" w:fill="FFFFFF"/>
        </w:rPr>
        <w:t>, temperate, sober-minded, of good behavior, hospitable, able to teach;</w:t>
      </w:r>
      <w:r w:rsidR="00B70007">
        <w:rPr>
          <w:rFonts w:ascii="Segoe UI" w:hAnsi="Segoe UI" w:cs="Segoe UI"/>
          <w:color w:val="000000"/>
          <w:shd w:val="clear" w:color="auto" w:fill="FFFFFF"/>
        </w:rPr>
        <w:t xml:space="preserve">  (</w:t>
      </w:r>
      <w:r w:rsidR="00B70007" w:rsidRPr="00B70007">
        <w:rPr>
          <w:rFonts w:ascii="Segoe UI" w:hAnsi="Segoe UI" w:cs="Segoe UI"/>
          <w:i/>
          <w:color w:val="000000"/>
          <w:sz w:val="20"/>
          <w:szCs w:val="20"/>
          <w:shd w:val="clear" w:color="auto" w:fill="FFFFFF"/>
        </w:rPr>
        <w:t>New King James Version</w:t>
      </w:r>
      <w:r w:rsidR="00B70007">
        <w:rPr>
          <w:rFonts w:ascii="Segoe UI" w:hAnsi="Segoe UI" w:cs="Segoe UI"/>
          <w:color w:val="000000"/>
          <w:shd w:val="clear" w:color="auto" w:fill="FFFFFF"/>
        </w:rPr>
        <w:t>)</w:t>
      </w:r>
    </w:p>
    <w:p w:rsidR="00580E4B" w:rsidRDefault="00580E4B" w:rsidP="00F97343">
      <w:pPr>
        <w:pStyle w:val="NoSpacing"/>
      </w:pPr>
    </w:p>
    <w:p w:rsidR="00F97343" w:rsidRDefault="00F97343" w:rsidP="00F97343">
      <w:pPr>
        <w:pStyle w:val="NoSpacing"/>
      </w:pPr>
    </w:p>
    <w:p w:rsidR="00580E4B" w:rsidRDefault="00580E4B" w:rsidP="00F97343">
      <w:pPr>
        <w:pStyle w:val="NoSpacing"/>
      </w:pPr>
      <w:r w:rsidRPr="00D24CDD">
        <w:rPr>
          <w:b/>
          <w:u w:val="single"/>
        </w:rPr>
        <w:t>Conclusion</w:t>
      </w:r>
      <w:r>
        <w:t xml:space="preserve">: </w:t>
      </w:r>
      <w:r w:rsidR="00B70007">
        <w:t>The de facto standard at McKnight has been that divorce excludes a man from Elder selection.  The articles reviewed and associated discuss</w:t>
      </w:r>
      <w:bookmarkStart w:id="0" w:name="_GoBack"/>
      <w:bookmarkEnd w:id="0"/>
      <w:r w:rsidR="00B70007">
        <w:t xml:space="preserve">ion did not present a clear and compelling reason to change direction </w:t>
      </w:r>
      <w:r w:rsidR="00B33BC8">
        <w:t>on this position and consensus agreement remains that an Elder should not have been divorced.</w:t>
      </w:r>
    </w:p>
    <w:p w:rsidR="00B33BC8" w:rsidRDefault="00B33BC8" w:rsidP="00F97343">
      <w:pPr>
        <w:pStyle w:val="NoSpacing"/>
      </w:pPr>
    </w:p>
    <w:p w:rsidR="00B33BC8" w:rsidRDefault="00B33BC8" w:rsidP="00F97343">
      <w:pPr>
        <w:pStyle w:val="NoSpacing"/>
      </w:pPr>
      <w:r>
        <w:t xml:space="preserve">Although there was consensus on the conclusion we realize there is nuance in the passages that keeps them from being clearly black and white.  Both sides of the position were discussed.  However, one theme that we returned to in our discussion was that of the many listed qualifications of an elder the marriage covenant is a sacred thing, and not to be taken lightly.  </w:t>
      </w:r>
    </w:p>
    <w:p w:rsidR="00B33BC8" w:rsidRDefault="00B33BC8" w:rsidP="00F97343">
      <w:pPr>
        <w:pStyle w:val="NoSpacing"/>
      </w:pPr>
    </w:p>
    <w:p w:rsidR="00B33BC8" w:rsidRDefault="00B33BC8" w:rsidP="00F97343">
      <w:pPr>
        <w:pStyle w:val="NoSpacing"/>
      </w:pPr>
      <w:r>
        <w:t>(</w:t>
      </w:r>
      <w:proofErr w:type="gramStart"/>
      <w:r>
        <w:t>note</w:t>
      </w:r>
      <w:proofErr w:type="gramEnd"/>
      <w:r>
        <w:t>: I have excluded all the pro/con discussion points but have them in my notes and can add if anyone feels they would add value at some future date)</w:t>
      </w:r>
    </w:p>
    <w:p w:rsidR="00B33BC8" w:rsidRDefault="00B33BC8" w:rsidP="00F97343">
      <w:pPr>
        <w:pStyle w:val="NoSpacing"/>
      </w:pPr>
    </w:p>
    <w:p w:rsidR="001F3E59" w:rsidRDefault="001F3E59" w:rsidP="00F97343">
      <w:pPr>
        <w:pStyle w:val="NoSpacing"/>
      </w:pPr>
    </w:p>
    <w:p w:rsidR="001F3E59" w:rsidRDefault="001F3E59" w:rsidP="00F97343">
      <w:pPr>
        <w:pStyle w:val="NoSpacing"/>
      </w:pPr>
    </w:p>
    <w:p w:rsidR="00B33BC8" w:rsidRPr="001F3E59" w:rsidRDefault="001F3E59" w:rsidP="001F3E59">
      <w:pPr>
        <w:pStyle w:val="NoSpacing"/>
        <w:numPr>
          <w:ilvl w:val="0"/>
          <w:numId w:val="1"/>
        </w:numPr>
        <w:rPr>
          <w:b/>
          <w:u w:val="single"/>
        </w:rPr>
      </w:pPr>
      <w:r w:rsidRPr="001F3E59">
        <w:rPr>
          <w:b/>
          <w:u w:val="single"/>
        </w:rPr>
        <w:t>MX Positioning for Various Culture Shifts – LGBTQ Community</w:t>
      </w:r>
    </w:p>
    <w:p w:rsidR="001F3E59" w:rsidRDefault="001F3E59" w:rsidP="001F3E59">
      <w:pPr>
        <w:pStyle w:val="NoSpacing"/>
      </w:pPr>
    </w:p>
    <w:p w:rsidR="001F3E59" w:rsidRDefault="001F3E59" w:rsidP="001F3E59">
      <w:pPr>
        <w:pStyle w:val="NoSpacing"/>
      </w:pPr>
      <w:r>
        <w:t xml:space="preserve">Dave </w:t>
      </w:r>
      <w:proofErr w:type="spellStart"/>
      <w:r>
        <w:t>Weiler</w:t>
      </w:r>
      <w:proofErr w:type="spellEnd"/>
      <w:r>
        <w:t xml:space="preserve"> asked that the Elders consider getting out in front of this issue soon.  It appears that the issue will need to be addressed at some point and it may be wise to address the issue early.  It is a messy discussion and one where we need discernment.</w:t>
      </w:r>
    </w:p>
    <w:p w:rsidR="001F3E59" w:rsidRDefault="001F3E59" w:rsidP="001F3E59">
      <w:pPr>
        <w:pStyle w:val="NoSpacing"/>
      </w:pPr>
    </w:p>
    <w:p w:rsidR="001F3E59" w:rsidRDefault="001F3E59" w:rsidP="001F3E59">
      <w:pPr>
        <w:pStyle w:val="NoSpacing"/>
        <w:ind w:left="360"/>
      </w:pPr>
    </w:p>
    <w:p w:rsidR="00F97343" w:rsidRDefault="00F97343" w:rsidP="00F97343">
      <w:pPr>
        <w:pStyle w:val="NoSpacing"/>
      </w:pPr>
    </w:p>
    <w:p w:rsidR="00F97343" w:rsidRDefault="00F97343" w:rsidP="00405F4D">
      <w:pPr>
        <w:pStyle w:val="NoSpacing"/>
      </w:pPr>
    </w:p>
    <w:sectPr w:rsidR="00F9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101F4"/>
    <w:multiLevelType w:val="hybridMultilevel"/>
    <w:tmpl w:val="5E46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211E"/>
    <w:multiLevelType w:val="hybridMultilevel"/>
    <w:tmpl w:val="7A7A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56"/>
    <w:rsid w:val="001F3E59"/>
    <w:rsid w:val="00405F4D"/>
    <w:rsid w:val="004252F7"/>
    <w:rsid w:val="00565E12"/>
    <w:rsid w:val="00580E4B"/>
    <w:rsid w:val="00A703E8"/>
    <w:rsid w:val="00B33BC8"/>
    <w:rsid w:val="00B70007"/>
    <w:rsid w:val="00B73650"/>
    <w:rsid w:val="00BD3E56"/>
    <w:rsid w:val="00D24CDD"/>
    <w:rsid w:val="00E36041"/>
    <w:rsid w:val="00F9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1D9F1-0C78-4145-92C8-4EC2C95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F4D"/>
    <w:pPr>
      <w:spacing w:after="0" w:line="240" w:lineRule="auto"/>
    </w:pPr>
  </w:style>
  <w:style w:type="character" w:styleId="Hyperlink">
    <w:name w:val="Hyperlink"/>
    <w:basedOn w:val="DefaultParagraphFont"/>
    <w:uiPriority w:val="99"/>
    <w:unhideWhenUsed/>
    <w:rsid w:val="00E36041"/>
    <w:rPr>
      <w:color w:val="0000FF"/>
      <w:u w:val="single"/>
    </w:rPr>
  </w:style>
  <w:style w:type="character" w:styleId="FollowedHyperlink">
    <w:name w:val="FollowedHyperlink"/>
    <w:basedOn w:val="DefaultParagraphFont"/>
    <w:uiPriority w:val="99"/>
    <w:semiHidden/>
    <w:unhideWhenUsed/>
    <w:rsid w:val="00E36041"/>
    <w:rPr>
      <w:color w:val="954F72" w:themeColor="followedHyperlink"/>
      <w:u w:val="single"/>
    </w:rPr>
  </w:style>
  <w:style w:type="paragraph" w:styleId="ListParagraph">
    <w:name w:val="List Paragraph"/>
    <w:basedOn w:val="Normal"/>
    <w:uiPriority w:val="34"/>
    <w:qFormat/>
    <w:rsid w:val="00B70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coc.mbret.tech/El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pherd.mx.mxcoc.xyz/OneWife/" TargetMode="External"/><Relationship Id="rId5" Type="http://schemas.openxmlformats.org/officeDocument/2006/relationships/hyperlink" Target="http://www.spiritandtruth.org/teaching/documents/articles/15/15.pdf?x=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Arch Coal, Inc</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M. Bret</dc:creator>
  <cp:keywords/>
  <dc:description/>
  <cp:lastModifiedBy>guest-1</cp:lastModifiedBy>
  <cp:revision>6</cp:revision>
  <dcterms:created xsi:type="dcterms:W3CDTF">2021-05-04T10:30:00Z</dcterms:created>
  <dcterms:modified xsi:type="dcterms:W3CDTF">2021-08-21T21:33:00Z</dcterms:modified>
</cp:coreProperties>
</file>